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92" w:rsidRDefault="002C6E92" w:rsidP="002C6E92">
      <w:pPr>
        <w:pStyle w:val="a3"/>
        <w:rPr>
          <w:sz w:val="28"/>
          <w:szCs w:val="28"/>
        </w:rPr>
      </w:pPr>
    </w:p>
    <w:p w:rsidR="002C6E92" w:rsidRDefault="002C6E92" w:rsidP="002C6E92">
      <w:pPr>
        <w:pStyle w:val="a3"/>
        <w:rPr>
          <w:sz w:val="28"/>
          <w:szCs w:val="28"/>
        </w:rPr>
      </w:pPr>
    </w:p>
    <w:p w:rsidR="002C6E92" w:rsidRPr="002963B3" w:rsidRDefault="002C6E92" w:rsidP="002C6E92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Принято</w:t>
      </w:r>
      <w:proofErr w:type="gramStart"/>
      <w:r w:rsidRPr="002963B3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           </w:t>
      </w:r>
      <w:r w:rsidRPr="002963B3">
        <w:rPr>
          <w:sz w:val="26"/>
          <w:szCs w:val="26"/>
        </w:rPr>
        <w:t>У</w:t>
      </w:r>
      <w:proofErr w:type="gramEnd"/>
      <w:r w:rsidRPr="002963B3">
        <w:rPr>
          <w:sz w:val="26"/>
          <w:szCs w:val="26"/>
        </w:rPr>
        <w:t>тверждаю</w:t>
      </w:r>
    </w:p>
    <w:p w:rsidR="002C6E92" w:rsidRDefault="002C6E92" w:rsidP="002C6E92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Педагогическим советом</w:t>
      </w:r>
      <w:r w:rsidRPr="002963B3">
        <w:rPr>
          <w:sz w:val="26"/>
          <w:szCs w:val="26"/>
        </w:rPr>
        <w:t xml:space="preserve">             </w:t>
      </w:r>
      <w:r w:rsidRPr="002963B3">
        <w:rPr>
          <w:sz w:val="26"/>
          <w:szCs w:val="26"/>
        </w:rPr>
        <w:tab/>
        <w:t xml:space="preserve">Директор </w:t>
      </w:r>
      <w:r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              </w:t>
      </w:r>
      <w:r w:rsidRPr="002963B3">
        <w:rPr>
          <w:sz w:val="26"/>
          <w:szCs w:val="26"/>
        </w:rPr>
        <w:t>МКОУ «</w:t>
      </w:r>
      <w:proofErr w:type="spellStart"/>
      <w:r w:rsidRPr="002963B3">
        <w:rPr>
          <w:sz w:val="26"/>
          <w:szCs w:val="26"/>
        </w:rPr>
        <w:t>Тушиловская</w:t>
      </w:r>
      <w:proofErr w:type="spellEnd"/>
      <w:r w:rsidRPr="002963B3">
        <w:rPr>
          <w:sz w:val="26"/>
          <w:szCs w:val="26"/>
        </w:rPr>
        <w:t xml:space="preserve"> ООШ»</w:t>
      </w:r>
      <w:r>
        <w:rPr>
          <w:sz w:val="26"/>
          <w:szCs w:val="26"/>
        </w:rPr>
        <w:t xml:space="preserve">                                                      </w:t>
      </w:r>
      <w:r w:rsidRPr="002963B3">
        <w:rPr>
          <w:sz w:val="26"/>
          <w:szCs w:val="26"/>
        </w:rPr>
        <w:t>МКОУ «</w:t>
      </w:r>
      <w:proofErr w:type="spellStart"/>
      <w:r w:rsidRPr="002963B3">
        <w:rPr>
          <w:sz w:val="26"/>
          <w:szCs w:val="26"/>
        </w:rPr>
        <w:t>Тушиловская</w:t>
      </w:r>
      <w:proofErr w:type="spellEnd"/>
      <w:r>
        <w:rPr>
          <w:sz w:val="26"/>
          <w:szCs w:val="26"/>
        </w:rPr>
        <w:t xml:space="preserve"> ООШ»    </w:t>
      </w:r>
      <w:r w:rsidRPr="002963B3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 </w:t>
      </w:r>
      <w:r w:rsidRPr="002963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                       </w:t>
      </w:r>
    </w:p>
    <w:p w:rsidR="002C6E92" w:rsidRPr="002963B3" w:rsidRDefault="002C6E92" w:rsidP="002C6E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_______/Смирнова Е.А./</w:t>
      </w:r>
    </w:p>
    <w:p w:rsidR="002C6E92" w:rsidRPr="002963B3" w:rsidRDefault="002C6E92" w:rsidP="002C6E92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proofErr w:type="spellStart"/>
      <w:r w:rsidRPr="002963B3">
        <w:rPr>
          <w:sz w:val="26"/>
          <w:szCs w:val="26"/>
        </w:rPr>
        <w:t>Протокол№___от</w:t>
      </w:r>
      <w:proofErr w:type="spellEnd"/>
      <w:r w:rsidRPr="002963B3">
        <w:rPr>
          <w:sz w:val="26"/>
          <w:szCs w:val="26"/>
        </w:rPr>
        <w:t xml:space="preserve">            2019                                           </w:t>
      </w:r>
      <w:r>
        <w:rPr>
          <w:sz w:val="26"/>
          <w:szCs w:val="26"/>
        </w:rPr>
        <w:t xml:space="preserve">           </w:t>
      </w:r>
      <w:r w:rsidRPr="002963B3">
        <w:rPr>
          <w:sz w:val="26"/>
          <w:szCs w:val="26"/>
        </w:rPr>
        <w:t>Приказ№       от            2019г</w:t>
      </w:r>
    </w:p>
    <w:p w:rsidR="002C6E92" w:rsidRDefault="002C6E92" w:rsidP="002C6E92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  <w:sz w:val="28"/>
        </w:rPr>
      </w:pPr>
      <w:bookmarkStart w:id="0" w:name="_GoBack"/>
      <w:bookmarkEnd w:id="0"/>
    </w:p>
    <w:p w:rsidR="002C6E92" w:rsidRDefault="002C6E92" w:rsidP="002C6E92">
      <w:pPr>
        <w:pStyle w:val="a3"/>
        <w:rPr>
          <w:sz w:val="28"/>
          <w:szCs w:val="28"/>
        </w:rPr>
      </w:pPr>
    </w:p>
    <w:p w:rsidR="002C6E92" w:rsidRPr="002C6E92" w:rsidRDefault="002C6E92" w:rsidP="002C6E92">
      <w:pPr>
        <w:pStyle w:val="a3"/>
        <w:rPr>
          <w:b/>
          <w:sz w:val="28"/>
          <w:szCs w:val="28"/>
        </w:rPr>
      </w:pPr>
      <w:r w:rsidRPr="002C6E92">
        <w:rPr>
          <w:b/>
          <w:sz w:val="28"/>
          <w:szCs w:val="28"/>
        </w:rPr>
        <w:t xml:space="preserve">                                                             Положение 4/11</w:t>
      </w:r>
    </w:p>
    <w:p w:rsidR="002C6E92" w:rsidRPr="002C6E92" w:rsidRDefault="002C6E92" w:rsidP="002C6E92">
      <w:pPr>
        <w:pStyle w:val="a3"/>
        <w:rPr>
          <w:b/>
          <w:sz w:val="28"/>
          <w:szCs w:val="28"/>
        </w:rPr>
      </w:pPr>
      <w:r w:rsidRPr="002C6E92">
        <w:rPr>
          <w:b/>
          <w:sz w:val="28"/>
          <w:szCs w:val="28"/>
        </w:rPr>
        <w:t xml:space="preserve">о текущем контроле успеваемости и промежуточной аттестации </w:t>
      </w:r>
      <w:proofErr w:type="gramStart"/>
      <w:r w:rsidRPr="002C6E92">
        <w:rPr>
          <w:b/>
          <w:sz w:val="28"/>
          <w:szCs w:val="28"/>
        </w:rPr>
        <w:t>обучающихся</w:t>
      </w:r>
      <w:proofErr w:type="gramEnd"/>
    </w:p>
    <w:p w:rsidR="002C6E92" w:rsidRPr="002C6E92" w:rsidRDefault="002C6E92" w:rsidP="002C6E92">
      <w:pPr>
        <w:pStyle w:val="a3"/>
        <w:rPr>
          <w:b/>
          <w:sz w:val="28"/>
          <w:szCs w:val="28"/>
        </w:rPr>
      </w:pPr>
      <w:r w:rsidRPr="002C6E92">
        <w:rPr>
          <w:b/>
          <w:sz w:val="28"/>
          <w:szCs w:val="28"/>
          <w:shd w:val="clear" w:color="auto" w:fill="FFFFFF"/>
        </w:rPr>
        <w:t>  </w:t>
      </w:r>
      <w:r w:rsidRPr="002C6E92">
        <w:rPr>
          <w:b/>
          <w:sz w:val="28"/>
          <w:szCs w:val="28"/>
        </w:rPr>
        <w:t>1. Общие положения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 xml:space="preserve">1. Настоящее  положение разработано на основании п. 2.16 ст. 32 Закона РФ “Об образовании”. Устава школы и регламентирует порядок проведения текущего контроля успеваемости и промежуточной аттестации </w:t>
      </w:r>
      <w:proofErr w:type="gramStart"/>
      <w:r w:rsidRPr="00A827E2">
        <w:rPr>
          <w:color w:val="646464"/>
          <w:sz w:val="28"/>
          <w:szCs w:val="28"/>
        </w:rPr>
        <w:t>обучающихся</w:t>
      </w:r>
      <w:proofErr w:type="gramEnd"/>
      <w:r w:rsidRPr="00A827E2">
        <w:rPr>
          <w:color w:val="646464"/>
          <w:sz w:val="28"/>
          <w:szCs w:val="28"/>
        </w:rPr>
        <w:t>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1.2. Текущий контроль знаний обучающихся систематически осуществляют учителя в соответствии с должностными обязанностями, утвержденными директором школы и трудовым договором. Текущий контроль знаний обучающихся предполагает анализ допущенных ошибок и последующую индивидуальную работу над ними.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1.3.</w:t>
      </w:r>
      <w:r w:rsidRPr="00A827E2">
        <w:rPr>
          <w:rStyle w:val="apple-converted-space"/>
          <w:color w:val="646464"/>
          <w:sz w:val="28"/>
          <w:szCs w:val="28"/>
        </w:rPr>
        <w:t> </w:t>
      </w:r>
      <w:r w:rsidRPr="00A827E2">
        <w:rPr>
          <w:color w:val="000000"/>
          <w:sz w:val="28"/>
          <w:szCs w:val="28"/>
        </w:rPr>
        <w:t xml:space="preserve">Текущий контроль знаний, умений и навыков обучающихся включает в себя поурочное, </w:t>
      </w:r>
      <w:proofErr w:type="spellStart"/>
      <w:r w:rsidRPr="00A827E2">
        <w:rPr>
          <w:color w:val="000000"/>
          <w:sz w:val="28"/>
          <w:szCs w:val="28"/>
        </w:rPr>
        <w:t>потемное</w:t>
      </w:r>
      <w:proofErr w:type="spellEnd"/>
      <w:r w:rsidRPr="00A827E2">
        <w:rPr>
          <w:color w:val="000000"/>
          <w:sz w:val="28"/>
          <w:szCs w:val="28"/>
        </w:rPr>
        <w:t xml:space="preserve"> и </w:t>
      </w:r>
      <w:proofErr w:type="spellStart"/>
      <w:r w:rsidRPr="00A827E2">
        <w:rPr>
          <w:color w:val="000000"/>
          <w:sz w:val="28"/>
          <w:szCs w:val="28"/>
        </w:rPr>
        <w:t>почетвертное</w:t>
      </w:r>
      <w:proofErr w:type="spellEnd"/>
      <w:r w:rsidRPr="00A827E2">
        <w:rPr>
          <w:color w:val="000000"/>
          <w:sz w:val="28"/>
          <w:szCs w:val="28"/>
        </w:rPr>
        <w:t xml:space="preserve"> (полугодовое) оценивание результатов их учёбы. Текущий контроль предполагает анализ допущенных ошибок и последующую индивидуальную работу над ними.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1.4. Ответственность за систематичность и периодичность текущего контроля знаний обучающихся несут в равной степени учитель и заместитель директора по УВР, курирующий учебный предмет в соответствии с приказом  о распределении функциональных обязанностей.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1.5. Формы, проблемы осуществления текущего контроля знаний обучающихся рассматриваются и обсуждаются на заседаниях методических объединений, педагогических и методических советов.</w:t>
      </w:r>
    </w:p>
    <w:p w:rsidR="002C6E92" w:rsidRPr="00A827E2" w:rsidRDefault="002C6E92" w:rsidP="002C6E92">
      <w:pPr>
        <w:pStyle w:val="a3"/>
        <w:rPr>
          <w:b/>
          <w:color w:val="646464"/>
          <w:sz w:val="28"/>
          <w:szCs w:val="28"/>
        </w:rPr>
      </w:pPr>
      <w:r w:rsidRPr="00A827E2">
        <w:rPr>
          <w:b/>
          <w:color w:val="646464"/>
          <w:sz w:val="28"/>
          <w:szCs w:val="28"/>
        </w:rPr>
        <w:t>2. Задачи текущего контроля знаний обучающихся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2.1. Оценивание промежуточных ре</w:t>
      </w:r>
      <w:r w:rsidRPr="00A827E2">
        <w:rPr>
          <w:color w:val="646464"/>
          <w:sz w:val="28"/>
          <w:szCs w:val="28"/>
        </w:rPr>
        <w:t xml:space="preserve">зультатов освоения </w:t>
      </w:r>
      <w:proofErr w:type="gramStart"/>
      <w:r w:rsidRPr="00A827E2">
        <w:rPr>
          <w:color w:val="646464"/>
          <w:sz w:val="28"/>
          <w:szCs w:val="28"/>
        </w:rPr>
        <w:t>обучающимися</w:t>
      </w:r>
      <w:proofErr w:type="gramEnd"/>
      <w:r w:rsidRPr="00A827E2">
        <w:rPr>
          <w:color w:val="646464"/>
          <w:sz w:val="28"/>
          <w:szCs w:val="28"/>
        </w:rPr>
        <w:t xml:space="preserve"> </w:t>
      </w:r>
      <w:r w:rsidRPr="00A827E2">
        <w:rPr>
          <w:color w:val="646464"/>
          <w:sz w:val="28"/>
          <w:szCs w:val="28"/>
        </w:rPr>
        <w:t>образовательной программы в виде отметки в балльном выражении.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 xml:space="preserve">2.2. Определение уровня освоения </w:t>
      </w:r>
      <w:proofErr w:type="gramStart"/>
      <w:r w:rsidRPr="00A827E2">
        <w:rPr>
          <w:color w:val="646464"/>
          <w:sz w:val="28"/>
          <w:szCs w:val="28"/>
        </w:rPr>
        <w:t>обучающимися</w:t>
      </w:r>
      <w:proofErr w:type="gramEnd"/>
      <w:r w:rsidRPr="00A827E2">
        <w:rPr>
          <w:color w:val="646464"/>
          <w:sz w:val="28"/>
          <w:szCs w:val="28"/>
        </w:rPr>
        <w:t xml:space="preserve"> раздела (темы) образовательной программы для перехода к изучению нового раздела учебного материала.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2.3. Корректировка учителем темпов изучения образовательной программы в зависимости от качества освоения изученного.</w:t>
      </w:r>
    </w:p>
    <w:p w:rsidR="002C6E92" w:rsidRPr="00A827E2" w:rsidRDefault="002C6E92" w:rsidP="002C6E92">
      <w:pPr>
        <w:pStyle w:val="a3"/>
        <w:rPr>
          <w:b/>
          <w:color w:val="646464"/>
          <w:sz w:val="28"/>
          <w:szCs w:val="28"/>
        </w:rPr>
      </w:pPr>
      <w:r w:rsidRPr="00A827E2">
        <w:rPr>
          <w:b/>
          <w:color w:val="646464"/>
          <w:sz w:val="28"/>
          <w:szCs w:val="28"/>
        </w:rPr>
        <w:t>3. Функции текущего контроля знаний обучающихся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3.1. Анализ соответствия знаний обучающихся требованиям образовательной программы в соответствии с разработанными критериями оценивания и требованиями к знаниям учебного предмета.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3.2. Использование различных видов текущего контроля знаний для установления уровня освоения определенного раздела (отдельной темы) образовательной программы (качества знаний обучающихся):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 xml:space="preserve">устные виды контроля (устный ответ на поставленный вопрос; развернутый ответ по заданной теме; устное сообщение по избранной теме, собеседование; тестирование (с помощью технических средств обучения), декламация стихов, отрывков </w:t>
      </w:r>
      <w:r w:rsidRPr="00A827E2">
        <w:rPr>
          <w:color w:val="646464"/>
          <w:sz w:val="28"/>
          <w:szCs w:val="28"/>
        </w:rPr>
        <w:lastRenderedPageBreak/>
        <w:t xml:space="preserve">художественных произведений; чтение текста на русском, иностранном языках, </w:t>
      </w:r>
      <w:proofErr w:type="spellStart"/>
      <w:r w:rsidRPr="00A827E2">
        <w:rPr>
          <w:color w:val="646464"/>
          <w:sz w:val="28"/>
          <w:szCs w:val="28"/>
        </w:rPr>
        <w:t>аудирование</w:t>
      </w:r>
      <w:proofErr w:type="spellEnd"/>
      <w:r w:rsidRPr="00A827E2">
        <w:rPr>
          <w:color w:val="646464"/>
          <w:sz w:val="28"/>
          <w:szCs w:val="28"/>
        </w:rPr>
        <w:t>);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зачет по заданной теме;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письменные виды контроля (письменное выполнение тренировочных упражнений, лабораторных и практических работ; написание диктанта, изложения, сочинения; выполнение самостоятельной работы, письменной проверочной работы, творческой работы, подготовка реферата).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 xml:space="preserve">3.3. Использование результатов текущего контроля знаний для систематического анализа ошибок и организации своевременной педагогической помощи </w:t>
      </w:r>
      <w:proofErr w:type="gramStart"/>
      <w:r w:rsidRPr="00A827E2">
        <w:rPr>
          <w:color w:val="646464"/>
          <w:sz w:val="28"/>
          <w:szCs w:val="28"/>
        </w:rPr>
        <w:t>обучающемуся</w:t>
      </w:r>
      <w:proofErr w:type="gramEnd"/>
      <w:r w:rsidRPr="00A827E2">
        <w:rPr>
          <w:color w:val="646464"/>
          <w:sz w:val="28"/>
          <w:szCs w:val="28"/>
        </w:rPr>
        <w:t>.</w:t>
      </w:r>
    </w:p>
    <w:p w:rsidR="002C6E92" w:rsidRPr="00A827E2" w:rsidRDefault="002C6E92" w:rsidP="002C6E92">
      <w:pPr>
        <w:pStyle w:val="a3"/>
        <w:rPr>
          <w:b/>
          <w:color w:val="646464"/>
          <w:sz w:val="28"/>
          <w:szCs w:val="28"/>
        </w:rPr>
      </w:pPr>
      <w:r w:rsidRPr="00A827E2">
        <w:rPr>
          <w:b/>
          <w:color w:val="646464"/>
          <w:sz w:val="28"/>
          <w:szCs w:val="28"/>
        </w:rPr>
        <w:t>4. Права и ответственность участников образовательного процесса</w:t>
      </w:r>
      <w:r w:rsidRPr="00A827E2">
        <w:rPr>
          <w:rStyle w:val="apple-converted-space"/>
          <w:b/>
          <w:color w:val="646464"/>
          <w:sz w:val="28"/>
          <w:szCs w:val="28"/>
        </w:rPr>
        <w:t> </w:t>
      </w:r>
      <w:r w:rsidRPr="00A827E2">
        <w:rPr>
          <w:b/>
          <w:color w:val="646464"/>
          <w:sz w:val="28"/>
          <w:szCs w:val="28"/>
        </w:rPr>
        <w:t>при осуществлении текущего контроля знаний обучающихся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4.1. Учителя при осуществлении текущего контроля знаний обучающихся имеют право: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выбора формы и методики проведения текущего контроля знаний обучающегося;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выбора периодичности осуществления контроля.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 xml:space="preserve">4.2. </w:t>
      </w:r>
      <w:proofErr w:type="gramStart"/>
      <w:r w:rsidRPr="00A827E2">
        <w:rPr>
          <w:color w:val="646464"/>
          <w:sz w:val="28"/>
          <w:szCs w:val="28"/>
        </w:rPr>
        <w:t>Обучающиеся</w:t>
      </w:r>
      <w:proofErr w:type="gramEnd"/>
      <w:r w:rsidRPr="00A827E2">
        <w:rPr>
          <w:color w:val="646464"/>
          <w:sz w:val="28"/>
          <w:szCs w:val="28"/>
        </w:rPr>
        <w:t xml:space="preserve"> при проведении текущего контроля имеют право на: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аргументированное объявление отметки за устный ответ – до конца учебного занятия, за письменный ответ – после его проверки письменной работы в установленные сроки;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проведение дополнительных индивидуальных занятий по отдельным разделам учебного предмета при неудовлетворительных результатах текущего контроля знаний;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осуществление повторного контроля знаний при получении неудовлетворительной отметки за ответ;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 xml:space="preserve">4.3. Учитель несёт ответственность за мотивацию выставленной отметки за ответ </w:t>
      </w:r>
      <w:proofErr w:type="gramStart"/>
      <w:r w:rsidRPr="00A827E2">
        <w:rPr>
          <w:color w:val="646464"/>
          <w:sz w:val="28"/>
          <w:szCs w:val="28"/>
        </w:rPr>
        <w:t>обучающегося</w:t>
      </w:r>
      <w:proofErr w:type="gramEnd"/>
      <w:r w:rsidRPr="00A827E2">
        <w:rPr>
          <w:color w:val="646464"/>
          <w:sz w:val="28"/>
          <w:szCs w:val="28"/>
        </w:rPr>
        <w:t>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4.4. Учитель обязан планировать опрос обучающихся и фиксировать отметки в журнале на каждом уроке; наполняемость отметок должна быть высокой или средней.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4.5. Учитель обязан в случае оценивания знаний обучающегося неудовлетворительной оценкой опросить его в  </w:t>
      </w:r>
      <w:proofErr w:type="gramStart"/>
      <w:r w:rsidRPr="00A827E2">
        <w:rPr>
          <w:color w:val="646464"/>
          <w:sz w:val="28"/>
          <w:szCs w:val="28"/>
        </w:rPr>
        <w:t>последующие</w:t>
      </w:r>
      <w:proofErr w:type="gramEnd"/>
      <w:r w:rsidRPr="00A827E2">
        <w:rPr>
          <w:color w:val="646464"/>
          <w:sz w:val="28"/>
          <w:szCs w:val="28"/>
        </w:rPr>
        <w:t xml:space="preserve"> 2-4 урока и зафиксировать отметку в журнале.</w:t>
      </w:r>
    </w:p>
    <w:p w:rsidR="002C6E92" w:rsidRPr="00A827E2" w:rsidRDefault="002C6E92" w:rsidP="002C6E92">
      <w:pPr>
        <w:pStyle w:val="a3"/>
        <w:rPr>
          <w:b/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 </w:t>
      </w:r>
      <w:r w:rsidRPr="00A827E2">
        <w:rPr>
          <w:b/>
          <w:color w:val="646464"/>
          <w:sz w:val="28"/>
          <w:szCs w:val="28"/>
        </w:rPr>
        <w:t>5. О выставлении текущих отметок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5.1. В школе принята следующая система оценивания знаний, умений и навыков обучающихся</w:t>
      </w:r>
      <w:r w:rsidRPr="00A827E2">
        <w:rPr>
          <w:color w:val="646464"/>
          <w:sz w:val="28"/>
          <w:szCs w:val="28"/>
        </w:rPr>
        <w:t>: балльная (минимальный балл - 2</w:t>
      </w:r>
      <w:r w:rsidRPr="00A827E2">
        <w:rPr>
          <w:color w:val="646464"/>
          <w:sz w:val="28"/>
          <w:szCs w:val="28"/>
        </w:rPr>
        <w:t xml:space="preserve">, максимальный балл - 5). Учитель, проверяя и оценивая работы (в том числе контрольные), устные ответы </w:t>
      </w:r>
      <w:proofErr w:type="gramStart"/>
      <w:r w:rsidRPr="00A827E2">
        <w:rPr>
          <w:color w:val="646464"/>
          <w:sz w:val="28"/>
          <w:szCs w:val="28"/>
        </w:rPr>
        <w:t>обучающихся</w:t>
      </w:r>
      <w:proofErr w:type="gramEnd"/>
      <w:r w:rsidRPr="00A827E2">
        <w:rPr>
          <w:color w:val="646464"/>
          <w:sz w:val="28"/>
          <w:szCs w:val="28"/>
        </w:rPr>
        <w:t>, достигнутые ими навыки и умения, выставляет отметку в классный журнал и дневник обучающегося.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5.2. В первом классе балльное оценивание знаний обучающихся не проводится.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5.3. Самостоятельные, проверочные работы небольшого объема также оцениваются. Отметки в журнал за эти работы могут  быть выставлены  по усмотрению учителя.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5.4. Результаты  контрольных работ по всем предметам во 2 - 9 классах должны быть выставлены к с</w:t>
      </w:r>
      <w:r w:rsidRPr="00A827E2">
        <w:rPr>
          <w:color w:val="646464"/>
          <w:sz w:val="28"/>
          <w:szCs w:val="28"/>
        </w:rPr>
        <w:t>ледующему уроку.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5.5. При получении учащимся неудовлетворительной отметки по любому предмету (кроме итоговой контрольной работы и административных срезов  по предмету) по желанию ученика отметка в журнал может быть не выставлена, если ученик обязуется исправить её в течение недели. По истечении сроков  учитель вправе выставить неудовлетворительную отметку в журнал.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 xml:space="preserve">5.6. В случае пропуска учеником большей части темы по уважительной причине, по его желанию контрольная работа по теме  может  написана в течение недели после </w:t>
      </w:r>
      <w:r w:rsidRPr="00A827E2">
        <w:rPr>
          <w:color w:val="646464"/>
          <w:sz w:val="28"/>
          <w:szCs w:val="28"/>
        </w:rPr>
        <w:lastRenderedPageBreak/>
        <w:t>того как ученик приступил к занятиям. В этом случае учитель обязан  помочь учащемуся разобраться  с теми вопросами, которые возникли  у ученика после  самостоятельной работы с материалом учебника.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5.7. Все виды проверочных работ, которые подразумевают выставление отметок, могут быть проведены лишь в том случае, если больше половины класса разобрались с материалом предыдущего урока. Это учитель обязан выяснить после проверки домашнего задания в начале урока. В противном случае необходимо повторное объяснение материала.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5.8. За плохое поведение на уроке отметка не снижается, учитель должен использовать другие методы воздействия на ученика.</w:t>
      </w:r>
    </w:p>
    <w:p w:rsidR="002C6E92" w:rsidRPr="00A827E2" w:rsidRDefault="002C6E92" w:rsidP="002C6E92">
      <w:pPr>
        <w:pStyle w:val="a3"/>
        <w:rPr>
          <w:b/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 </w:t>
      </w:r>
      <w:r w:rsidRPr="00A827E2">
        <w:rPr>
          <w:b/>
          <w:color w:val="646464"/>
          <w:sz w:val="28"/>
          <w:szCs w:val="28"/>
        </w:rPr>
        <w:t>6.</w:t>
      </w:r>
      <w:r w:rsidRPr="00A827E2">
        <w:rPr>
          <w:rStyle w:val="apple-converted-space"/>
          <w:b/>
          <w:bCs/>
          <w:color w:val="646464"/>
          <w:sz w:val="28"/>
          <w:szCs w:val="28"/>
        </w:rPr>
        <w:t> </w:t>
      </w:r>
      <w:r w:rsidRPr="00A827E2">
        <w:rPr>
          <w:b/>
          <w:color w:val="646464"/>
          <w:sz w:val="28"/>
          <w:szCs w:val="28"/>
        </w:rPr>
        <w:t>Промежуточная  аттестация.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6.1. Промежуточная аттестация является формой к</w:t>
      </w:r>
      <w:r w:rsidRPr="00A827E2">
        <w:rPr>
          <w:color w:val="646464"/>
          <w:sz w:val="28"/>
          <w:szCs w:val="28"/>
        </w:rPr>
        <w:t>онтроля знаний учащихся 2-х – 9</w:t>
      </w:r>
      <w:r w:rsidRPr="00A827E2">
        <w:rPr>
          <w:color w:val="646464"/>
          <w:sz w:val="28"/>
          <w:szCs w:val="28"/>
        </w:rPr>
        <w:t>-х классов, а также важным средством диагностики состояния образовательного процесса и основных результатов учебной деятельности школы  за четверть, полугодие и учебный год.</w:t>
      </w:r>
      <w:r w:rsidRPr="00A827E2">
        <w:rPr>
          <w:rStyle w:val="apple-converted-space"/>
          <w:color w:val="646464"/>
          <w:sz w:val="28"/>
          <w:szCs w:val="28"/>
        </w:rPr>
        <w:t> </w:t>
      </w:r>
      <w:r w:rsidRPr="00A827E2">
        <w:rPr>
          <w:color w:val="646464"/>
          <w:sz w:val="28"/>
          <w:szCs w:val="28"/>
        </w:rPr>
        <w:t>Периоды промежуточного контроля устанавливаются годовым календарным графиком, утвержденным директором школы.  О  конкретных предметах,  сроках, формах проведения промежуточной аттестации  издаётся приказ по образовательному учреждению перед каждым контролем  за 7-10 дней Промежуточная аттестация проводится учителем, преподающим в данном классе, в присутствии ассистентов (из числа учителей того же цикла предметов), назначенных заместителем директора по УВР или в присутствии членов администрации школы.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6.2. Промежуточная аттестация является об</w:t>
      </w:r>
      <w:r w:rsidRPr="00A827E2">
        <w:rPr>
          <w:color w:val="646464"/>
          <w:sz w:val="28"/>
          <w:szCs w:val="28"/>
        </w:rPr>
        <w:t>язательной для учащихся 2-х – 9</w:t>
      </w:r>
      <w:r w:rsidRPr="00A827E2">
        <w:rPr>
          <w:color w:val="646464"/>
          <w:sz w:val="28"/>
          <w:szCs w:val="28"/>
        </w:rPr>
        <w:t xml:space="preserve">-х классов. Она подразделяется </w:t>
      </w:r>
      <w:proofErr w:type="gramStart"/>
      <w:r w:rsidRPr="00A827E2">
        <w:rPr>
          <w:color w:val="646464"/>
          <w:sz w:val="28"/>
          <w:szCs w:val="28"/>
        </w:rPr>
        <w:t>на</w:t>
      </w:r>
      <w:proofErr w:type="gramEnd"/>
      <w:r w:rsidRPr="00A827E2">
        <w:rPr>
          <w:color w:val="646464"/>
          <w:sz w:val="28"/>
          <w:szCs w:val="28"/>
        </w:rPr>
        <w:t>: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- аттестацию по итогам учебной четверти (четвертную аттестацию), проводимую во 2-х – 9-х классах;</w:t>
      </w:r>
      <w:r w:rsidRPr="00A827E2">
        <w:rPr>
          <w:rStyle w:val="apple-converted-space"/>
          <w:color w:val="646464"/>
          <w:sz w:val="28"/>
          <w:szCs w:val="28"/>
        </w:rPr>
        <w:t> </w:t>
      </w:r>
      <w:r w:rsidRPr="00A827E2">
        <w:rPr>
          <w:color w:val="646464"/>
          <w:sz w:val="28"/>
          <w:szCs w:val="28"/>
        </w:rPr>
        <w:br/>
        <w:t>- аттестацию по итогам полугодия (полугодовую аттестацию), проводи</w:t>
      </w:r>
      <w:r w:rsidRPr="00A827E2">
        <w:rPr>
          <w:color w:val="646464"/>
          <w:sz w:val="28"/>
          <w:szCs w:val="28"/>
        </w:rPr>
        <w:t>мую во 2-х – 9</w:t>
      </w:r>
      <w:r w:rsidRPr="00A827E2">
        <w:rPr>
          <w:color w:val="646464"/>
          <w:sz w:val="28"/>
          <w:szCs w:val="28"/>
        </w:rPr>
        <w:t>-х классах;</w:t>
      </w:r>
      <w:r w:rsidRPr="00A827E2">
        <w:rPr>
          <w:rStyle w:val="apple-converted-space"/>
          <w:color w:val="646464"/>
          <w:sz w:val="28"/>
          <w:szCs w:val="28"/>
        </w:rPr>
        <w:t> </w:t>
      </w:r>
      <w:r w:rsidRPr="00A827E2">
        <w:rPr>
          <w:color w:val="646464"/>
          <w:sz w:val="28"/>
          <w:szCs w:val="28"/>
        </w:rPr>
        <w:br/>
        <w:t>- аттестацию по итогам учебного года (годовую атт</w:t>
      </w:r>
      <w:r w:rsidRPr="00A827E2">
        <w:rPr>
          <w:color w:val="646464"/>
          <w:sz w:val="28"/>
          <w:szCs w:val="28"/>
        </w:rPr>
        <w:t>естацию), проводимую во 2-х – 9</w:t>
      </w:r>
      <w:r w:rsidRPr="00A827E2">
        <w:rPr>
          <w:color w:val="646464"/>
          <w:sz w:val="28"/>
          <w:szCs w:val="28"/>
        </w:rPr>
        <w:t>-х классах.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6.3. Успешное прохождение учащимися промежуточной аттестации является основанием для перевода в следующий класс  и допуска учащихся 9-х</w:t>
      </w:r>
      <w:r w:rsidRPr="00A827E2">
        <w:rPr>
          <w:color w:val="646464"/>
          <w:sz w:val="28"/>
          <w:szCs w:val="28"/>
        </w:rPr>
        <w:t xml:space="preserve"> </w:t>
      </w:r>
      <w:r w:rsidRPr="00A827E2">
        <w:rPr>
          <w:color w:val="646464"/>
          <w:sz w:val="28"/>
          <w:szCs w:val="28"/>
        </w:rPr>
        <w:t xml:space="preserve"> классов к государственной (итоговой) аттестации.</w:t>
      </w:r>
    </w:p>
    <w:p w:rsidR="002C6E92" w:rsidRPr="00A827E2" w:rsidRDefault="002C6E92" w:rsidP="002C6E92">
      <w:pPr>
        <w:pStyle w:val="a3"/>
        <w:rPr>
          <w:b/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Решения по данным вопросам принимаются педагогическим советом школы.</w:t>
      </w:r>
      <w:r w:rsidRPr="00A827E2">
        <w:rPr>
          <w:rStyle w:val="apple-converted-space"/>
          <w:color w:val="646464"/>
          <w:sz w:val="28"/>
          <w:szCs w:val="28"/>
        </w:rPr>
        <w:t> </w:t>
      </w:r>
      <w:r w:rsidRPr="00A827E2">
        <w:rPr>
          <w:color w:val="646464"/>
          <w:sz w:val="28"/>
          <w:szCs w:val="28"/>
        </w:rPr>
        <w:br/>
      </w:r>
      <w:r w:rsidRPr="00A827E2">
        <w:rPr>
          <w:b/>
          <w:color w:val="646464"/>
          <w:sz w:val="28"/>
          <w:szCs w:val="28"/>
        </w:rPr>
        <w:t>7.  Порядок проведения промежуточной аттестации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  <w:u w:val="single"/>
        </w:rPr>
        <w:t>7.1. Четвертная аттестация</w:t>
      </w:r>
      <w:r w:rsidRPr="00A827E2">
        <w:rPr>
          <w:rStyle w:val="apple-converted-space"/>
          <w:color w:val="646464"/>
          <w:sz w:val="28"/>
          <w:szCs w:val="28"/>
        </w:rPr>
        <w:t> </w:t>
      </w:r>
      <w:r w:rsidRPr="00A827E2">
        <w:rPr>
          <w:color w:val="646464"/>
          <w:sz w:val="28"/>
          <w:szCs w:val="28"/>
        </w:rPr>
        <w:br/>
        <w:t>7.1.1. Четвертная аттестация учащихся 2-х – 9-х классов осуществляется по текущим оценкам, полученным учащимися в течение четверти.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7.1.2. Четвертная оценка по каждому предмету определяется путем вычисления среднего арифметического текущих оценок с последующим округлением до целого числа от 1 до 5.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7.1.3. При учебной нагрузке по предмету один или два часа в неделю четвертная оценка считается обоснованной при налич</w:t>
      </w:r>
      <w:proofErr w:type="gramStart"/>
      <w:r w:rsidRPr="00A827E2">
        <w:rPr>
          <w:color w:val="646464"/>
          <w:sz w:val="28"/>
          <w:szCs w:val="28"/>
        </w:rPr>
        <w:t>ии у у</w:t>
      </w:r>
      <w:proofErr w:type="gramEnd"/>
      <w:r w:rsidRPr="00A827E2">
        <w:rPr>
          <w:color w:val="646464"/>
          <w:sz w:val="28"/>
          <w:szCs w:val="28"/>
        </w:rPr>
        <w:t>чащегося в классном журнале не менее трех текущих оценок по данному предмету.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 При учебной нагрузке более двух часов в неделю количество оценок должно быть больше.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 xml:space="preserve">7.1.4. Учащимся, пропустившим в течение четверти значительное число занятий по болезни и имеющим по этой причине менее трех текущих оценок, решением </w:t>
      </w:r>
      <w:r w:rsidRPr="00A827E2">
        <w:rPr>
          <w:color w:val="646464"/>
          <w:sz w:val="28"/>
          <w:szCs w:val="28"/>
        </w:rPr>
        <w:lastRenderedPageBreak/>
        <w:t>педагогического совета предоставляется срок продолжительностью не более одного месяца для самостоятельного изучения пропущенного материала и сдачи по нему зачетов.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Данное решение в письменном виде доводится классными руководителями до сведения родителей учащихся, которые несут ответственность за освоение их детьми пропущенного материала.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Зачеты по пропущенному материалу принимаются учителем, обучающим данных учащихся по этому предмету.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По результатам зачетов и имеющихся текущих оценок учителем выставляется четвертная оценка, которая утверждается педагогическим советом как результат четвертной аттестации.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7.1.5. Учащиеся, имеющие менее трех текущих оценок вследствие систематических пропусков занятий без уважительной причины, обязаны сдать зачеты по пропущенному материалу в сроки, установленные учителем.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Письменное уведомление о сдаче зачетов с указанием даты их проведения направляется классным руководителем родителям учащегося не позднее, чем за две недели до окончания четверти. При этом ответственность за освоение пропущенного материала и своевременную явку учащегося в школу для сдачи зачета несут его родители.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По результатам зачетов и имеющихся текущих оценок учителем выставляется четвертная оценка, которая утверждается педагогическим советом как результат четвертной аттестации.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В случае неявки учащегося на зачеты по неуважительной причине ему выставляется в классный журнал оценка «2».</w:t>
      </w:r>
      <w:r w:rsidRPr="00A827E2">
        <w:rPr>
          <w:rStyle w:val="apple-converted-space"/>
          <w:color w:val="646464"/>
          <w:sz w:val="28"/>
          <w:szCs w:val="28"/>
        </w:rPr>
        <w:t> </w:t>
      </w:r>
      <w:r w:rsidRPr="00A827E2">
        <w:rPr>
          <w:color w:val="646464"/>
          <w:sz w:val="28"/>
          <w:szCs w:val="28"/>
        </w:rPr>
        <w:br/>
      </w:r>
      <w:r w:rsidRPr="00A827E2">
        <w:rPr>
          <w:color w:val="646464"/>
          <w:sz w:val="28"/>
          <w:szCs w:val="28"/>
          <w:u w:val="single"/>
        </w:rPr>
        <w:t>7.2. Полугодовая аттестация</w:t>
      </w:r>
      <w:r w:rsidRPr="00A827E2">
        <w:rPr>
          <w:rStyle w:val="apple-converted-space"/>
          <w:color w:val="646464"/>
          <w:sz w:val="28"/>
          <w:szCs w:val="28"/>
        </w:rPr>
        <w:t> </w:t>
      </w:r>
      <w:r w:rsidRPr="00A827E2">
        <w:rPr>
          <w:color w:val="646464"/>
          <w:sz w:val="28"/>
          <w:szCs w:val="28"/>
        </w:rPr>
        <w:br/>
        <w:t>7.2.1. Полугодовая промежуто</w:t>
      </w:r>
      <w:r w:rsidR="00E76DF3" w:rsidRPr="00A827E2">
        <w:rPr>
          <w:color w:val="646464"/>
          <w:sz w:val="28"/>
          <w:szCs w:val="28"/>
        </w:rPr>
        <w:t>чная аттестация учащихся 2х – 9</w:t>
      </w:r>
      <w:r w:rsidRPr="00A827E2">
        <w:rPr>
          <w:color w:val="646464"/>
          <w:sz w:val="28"/>
          <w:szCs w:val="28"/>
        </w:rPr>
        <w:t>-х классов осуществляется по текущим оценкам, полученным учащимися в течение полугодия, и результатам административных контрольных работ по русскому языку и математике (алгебре).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7.2.2. Полугодовая оценка определяется путем вычисления среднего арифметического текущих оценок с последующим округлением до целого числа от 1 до 5.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7.2.3. Оценка по предмету считается обоснованной при налич</w:t>
      </w:r>
      <w:proofErr w:type="gramStart"/>
      <w:r w:rsidRPr="00A827E2">
        <w:rPr>
          <w:color w:val="646464"/>
          <w:sz w:val="28"/>
          <w:szCs w:val="28"/>
        </w:rPr>
        <w:t>ии у у</w:t>
      </w:r>
      <w:proofErr w:type="gramEnd"/>
      <w:r w:rsidRPr="00A827E2">
        <w:rPr>
          <w:color w:val="646464"/>
          <w:sz w:val="28"/>
          <w:szCs w:val="28"/>
        </w:rPr>
        <w:t>чащегося в классном журнале не менее трех текущих оценок по данному предмету. В противном случае аттестация учащихся осуществляется с выполнением процедуры, указанной в пунктах 7.1.4. и 7.1.5.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7.2.4. Оценка по русскому языку и математике (алг</w:t>
      </w:r>
      <w:r w:rsidR="00E76DF3" w:rsidRPr="00A827E2">
        <w:rPr>
          <w:color w:val="646464"/>
          <w:sz w:val="28"/>
          <w:szCs w:val="28"/>
        </w:rPr>
        <w:t>ебре) за I полугодие во 2-х – 9</w:t>
      </w:r>
      <w:r w:rsidRPr="00A827E2">
        <w:rPr>
          <w:color w:val="646464"/>
          <w:sz w:val="28"/>
          <w:szCs w:val="28"/>
        </w:rPr>
        <w:t>-х классах выставляется с учетом результатов полугодовых административных контрольных работ как средняя между оценкой за административную контрольную работу и средним арифметическим текущих оценок.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7.2.5. Административные контрольные работы проводятся в течение последних 15 календарных дней I полугодия по расписанию, утвержденному директором школы, которое вывешивается на доске объявлений не позднее, чем за неделю до начала проведения работ.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Задания и тексты административных контрольных работ разрабатываются учителями-предметниками по поручению директора школы.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lastRenderedPageBreak/>
        <w:t>7.2.6. При неудовлетворительной оценке по административной контрольной работе учащемуся до окончания полугодия предоставляется возможность повторно выполнить работу с использованием дополнительных вариантов заданий и текстов.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В случае неудовлетворительной оценки за повторное выполнение административной контрольной работы учащемуся выставляется за полугодие оценка «2».</w:t>
      </w:r>
      <w:r w:rsidRPr="00A827E2">
        <w:rPr>
          <w:rStyle w:val="apple-converted-space"/>
          <w:color w:val="646464"/>
          <w:sz w:val="28"/>
          <w:szCs w:val="28"/>
        </w:rPr>
        <w:t> </w:t>
      </w:r>
      <w:r w:rsidRPr="00A827E2">
        <w:rPr>
          <w:color w:val="646464"/>
          <w:sz w:val="28"/>
          <w:szCs w:val="28"/>
        </w:rPr>
        <w:br/>
      </w:r>
      <w:r w:rsidRPr="00A827E2">
        <w:rPr>
          <w:color w:val="646464"/>
          <w:sz w:val="28"/>
          <w:szCs w:val="28"/>
          <w:u w:val="single"/>
        </w:rPr>
        <w:t>7.3. Годовая аттестация</w:t>
      </w:r>
      <w:r w:rsidRPr="00A827E2">
        <w:rPr>
          <w:rStyle w:val="apple-converted-space"/>
          <w:color w:val="646464"/>
          <w:sz w:val="28"/>
          <w:szCs w:val="28"/>
        </w:rPr>
        <w:t> </w:t>
      </w:r>
      <w:r w:rsidRPr="00A827E2">
        <w:rPr>
          <w:color w:val="646464"/>
          <w:sz w:val="28"/>
          <w:szCs w:val="28"/>
        </w:rPr>
        <w:br/>
        <w:t>7.3.1. Годовая промежуточн</w:t>
      </w:r>
      <w:r w:rsidR="00E76DF3" w:rsidRPr="00A827E2">
        <w:rPr>
          <w:color w:val="646464"/>
          <w:sz w:val="28"/>
          <w:szCs w:val="28"/>
        </w:rPr>
        <w:t xml:space="preserve">ая аттестация учащихся 2-х – 8-х </w:t>
      </w:r>
      <w:r w:rsidRPr="00A827E2">
        <w:rPr>
          <w:color w:val="646464"/>
          <w:sz w:val="28"/>
          <w:szCs w:val="28"/>
        </w:rPr>
        <w:t>проводится, как правило, в период с 10 по 20 мая в виде административных контрольных работ. Форма проведения годовой промежуточной аттестации ежегодно уточняется педагогическим советом.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 xml:space="preserve">7.3.2. К годовой промежуточной аттестации решением педагогического совета школы допускаются учащиеся, успешно освоившие программы </w:t>
      </w:r>
      <w:proofErr w:type="gramStart"/>
      <w:r w:rsidRPr="00A827E2">
        <w:rPr>
          <w:color w:val="646464"/>
          <w:sz w:val="28"/>
          <w:szCs w:val="28"/>
        </w:rPr>
        <w:t>обучения по</w:t>
      </w:r>
      <w:proofErr w:type="gramEnd"/>
      <w:r w:rsidRPr="00A827E2">
        <w:rPr>
          <w:color w:val="646464"/>
          <w:sz w:val="28"/>
          <w:szCs w:val="28"/>
        </w:rPr>
        <w:t xml:space="preserve"> всем предметам учебного плана, а также учащиеся, имеющие не более двух неудовлетворительных годовых отметок во 2-х – 8-х классах и не более одной неудовлетворительной годовой отметки в 10-х классах.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7.3.3. Сроки проведения годовой промежуточной аттестации для учащихся, пропустивших ее по уважительным причинам, а также выезжающих до окончания учебного года в лечебно-оздоровительные учреждения, на олимпиады, спортивные соревнования и т.д. устанавливаются администрацией школы.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7.3.4. Годовая промежуточная аттестация осуществляется в соответствии с расписанием, утверждаемым директором школы. Расписание вывешивается на доске объявлений не позднее, чем за две недели до начала аттестации.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7.3.5. Тексты (задания)  административных контрольных работ для промежуточной аттестации разрабатываются заместителями директора школы или по их поручению ведущими учителями.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7.3.6. Годовая промежуточная аттестация учащихся проводится: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- во 2-х - 4-х классах в форме административных контрольных работ по русскому языку и математике;</w:t>
      </w:r>
      <w:r w:rsidRPr="00A827E2">
        <w:rPr>
          <w:rStyle w:val="apple-converted-space"/>
          <w:color w:val="646464"/>
          <w:sz w:val="28"/>
          <w:szCs w:val="28"/>
        </w:rPr>
        <w:t> </w:t>
      </w:r>
      <w:r w:rsidRPr="00A827E2">
        <w:rPr>
          <w:color w:val="646464"/>
          <w:sz w:val="28"/>
          <w:szCs w:val="28"/>
        </w:rPr>
        <w:br/>
        <w:t xml:space="preserve">- в 5-х и 6-х классах по русскому языку и математике  в форме административных контрольных работ </w:t>
      </w:r>
      <w:r w:rsidRPr="00A827E2">
        <w:rPr>
          <w:color w:val="646464"/>
          <w:sz w:val="28"/>
          <w:szCs w:val="28"/>
        </w:rPr>
        <w:br/>
        <w:t>- в 7-х и 8-х классах   в форме административных контрольных работ по русскому языку и алгебре;</w:t>
      </w:r>
      <w:r w:rsidRPr="00A827E2">
        <w:rPr>
          <w:rStyle w:val="apple-converted-space"/>
          <w:color w:val="646464"/>
          <w:sz w:val="28"/>
          <w:szCs w:val="28"/>
        </w:rPr>
        <w:t> </w:t>
      </w:r>
      <w:r w:rsidRPr="00A827E2">
        <w:rPr>
          <w:color w:val="646464"/>
          <w:sz w:val="28"/>
          <w:szCs w:val="28"/>
        </w:rPr>
        <w:br/>
        <w:t>7.3.7. Результаты административных контрольных работ оцениваются по пятибалльной шкале.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7.3.8. Учащийся и его родители (законные представители) имеют право ознакомиться с письменной работой, и в случае несогласия с выставленной отметкой в 3-дневный срок подать в письменной форме апелляцию на имя директора школы.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7.3.9. Учащиеся, получившие по итогам промежуточной аттестации неудовлетворительные отметки, допускаются до окончания учебного года к повторной аттестации по этим предметам. Сроки проведения повторной аттестации определяются приказом директора школы.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7.3.10. Учащиеся 5-х – 8-х  классов, получившие на повторной аттестации не более одной неудовлетворительной отметки, решением педагогического совета  переводятся в следующий класс условно с обязательством ликвидации ими академической задолженности до окончания следующего учебного года. При этом ответственность за ликвидацию учащимися задолженности несут их родители.</w:t>
      </w:r>
    </w:p>
    <w:p w:rsidR="00E76DF3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lastRenderedPageBreak/>
        <w:t>В случае двух или более неудовлетворительных отметок решением педагогического совета учащиеся ост</w:t>
      </w:r>
      <w:r w:rsidR="00E76DF3" w:rsidRPr="00A827E2">
        <w:rPr>
          <w:color w:val="646464"/>
          <w:sz w:val="28"/>
          <w:szCs w:val="28"/>
        </w:rPr>
        <w:t>авляются на повторное обучение.</w:t>
      </w:r>
    </w:p>
    <w:p w:rsidR="002C6E92" w:rsidRPr="00A827E2" w:rsidRDefault="00E76DF3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7.3.11</w:t>
      </w:r>
      <w:r w:rsidR="002C6E92" w:rsidRPr="00A827E2">
        <w:rPr>
          <w:color w:val="646464"/>
          <w:sz w:val="28"/>
          <w:szCs w:val="28"/>
        </w:rPr>
        <w:t>. Годовая</w:t>
      </w:r>
      <w:r w:rsidRPr="00A827E2">
        <w:rPr>
          <w:color w:val="646464"/>
          <w:sz w:val="28"/>
          <w:szCs w:val="28"/>
        </w:rPr>
        <w:t xml:space="preserve"> аттестация учащихся 9 классе</w:t>
      </w:r>
      <w:r w:rsidR="002C6E92" w:rsidRPr="00A827E2">
        <w:rPr>
          <w:color w:val="646464"/>
          <w:sz w:val="28"/>
          <w:szCs w:val="28"/>
        </w:rPr>
        <w:t xml:space="preserve"> осуществляется по оценкам, полученным учащимися в течение учебного года, путем вычисления среднего арифмети</w:t>
      </w:r>
      <w:r w:rsidRPr="00A827E2">
        <w:rPr>
          <w:color w:val="646464"/>
          <w:sz w:val="28"/>
          <w:szCs w:val="28"/>
        </w:rPr>
        <w:t xml:space="preserve">ческого четвертных оценок в 9 классе </w:t>
      </w:r>
      <w:r w:rsidR="002C6E92" w:rsidRPr="00A827E2">
        <w:rPr>
          <w:color w:val="646464"/>
          <w:sz w:val="28"/>
          <w:szCs w:val="28"/>
        </w:rPr>
        <w:t>с последующим округлением до целого числа от 1 до 5.</w:t>
      </w:r>
      <w:r w:rsidR="002C6E92" w:rsidRPr="00A827E2">
        <w:rPr>
          <w:rStyle w:val="apple-converted-space"/>
          <w:color w:val="646464"/>
          <w:sz w:val="28"/>
          <w:szCs w:val="28"/>
        </w:rPr>
        <w:t> </w:t>
      </w:r>
      <w:r w:rsidRPr="00A827E2">
        <w:rPr>
          <w:color w:val="646464"/>
          <w:sz w:val="28"/>
          <w:szCs w:val="28"/>
        </w:rPr>
        <w:br/>
        <w:t>7.3.12</w:t>
      </w:r>
      <w:r w:rsidR="002C6E92" w:rsidRPr="00A827E2">
        <w:rPr>
          <w:color w:val="646464"/>
          <w:sz w:val="28"/>
          <w:szCs w:val="28"/>
        </w:rPr>
        <w:t>. Результаты годовой аттестации являются осн</w:t>
      </w:r>
      <w:r w:rsidRPr="00A827E2">
        <w:rPr>
          <w:color w:val="646464"/>
          <w:sz w:val="28"/>
          <w:szCs w:val="28"/>
        </w:rPr>
        <w:t xml:space="preserve">ованием для допуска учащихся 9класса </w:t>
      </w:r>
      <w:r w:rsidR="002C6E92" w:rsidRPr="00A827E2">
        <w:rPr>
          <w:color w:val="646464"/>
          <w:sz w:val="28"/>
          <w:szCs w:val="28"/>
        </w:rPr>
        <w:t xml:space="preserve"> к государственной (итоговой) аттестации.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Решением педагогического совета школы к государственной (итоговой) аттестации допуска</w:t>
      </w:r>
      <w:r w:rsidR="00E76DF3" w:rsidRPr="00A827E2">
        <w:rPr>
          <w:color w:val="646464"/>
          <w:sz w:val="28"/>
          <w:szCs w:val="28"/>
        </w:rPr>
        <w:t>ются учащиеся 9 класса</w:t>
      </w:r>
      <w:r w:rsidRPr="00A827E2">
        <w:rPr>
          <w:color w:val="646464"/>
          <w:sz w:val="28"/>
          <w:szCs w:val="28"/>
        </w:rPr>
        <w:t xml:space="preserve">, успешно освоившие программы </w:t>
      </w:r>
      <w:proofErr w:type="gramStart"/>
      <w:r w:rsidRPr="00A827E2">
        <w:rPr>
          <w:color w:val="646464"/>
          <w:sz w:val="28"/>
          <w:szCs w:val="28"/>
        </w:rPr>
        <w:t>обучения по</w:t>
      </w:r>
      <w:proofErr w:type="gramEnd"/>
      <w:r w:rsidRPr="00A827E2">
        <w:rPr>
          <w:color w:val="646464"/>
          <w:sz w:val="28"/>
          <w:szCs w:val="28"/>
        </w:rPr>
        <w:t xml:space="preserve"> всем предметам уче</w:t>
      </w:r>
      <w:r w:rsidR="00E76DF3" w:rsidRPr="00A827E2">
        <w:rPr>
          <w:color w:val="646464"/>
          <w:sz w:val="28"/>
          <w:szCs w:val="28"/>
        </w:rPr>
        <w:t>бного плана, а также учащиеся 9 класса</w:t>
      </w:r>
      <w:r w:rsidRPr="00A827E2">
        <w:rPr>
          <w:color w:val="646464"/>
          <w:sz w:val="28"/>
          <w:szCs w:val="28"/>
        </w:rPr>
        <w:t>, имеющие не более одной неудовлетворительной годовой оценки. </w:t>
      </w:r>
    </w:p>
    <w:p w:rsidR="002C6E92" w:rsidRPr="00A827E2" w:rsidRDefault="002C6E92" w:rsidP="002C6E92">
      <w:pPr>
        <w:pStyle w:val="a3"/>
        <w:rPr>
          <w:b/>
          <w:color w:val="646464"/>
          <w:sz w:val="28"/>
          <w:szCs w:val="28"/>
        </w:rPr>
      </w:pPr>
      <w:r w:rsidRPr="00A827E2">
        <w:rPr>
          <w:b/>
          <w:color w:val="646464"/>
          <w:sz w:val="28"/>
          <w:szCs w:val="28"/>
        </w:rPr>
        <w:t>8. Порядок  подведения итогов промежуточной аттестации и выставления годовых отметок.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8.1. Решение об итоговом балле  годовой промежуточной аттестации учащегося принимается учителем самостоятельно, с учетом результатов промежуточной аттестации, результатов плановых  контрольных, практических, лабораторных  работ, а также текущей успеваемости.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8.2. В случае  затруднений с определением итогового балла учителю рекомендуется обращать внимание на динамику результатов плановых контрольных мероприятий и текущей успеваемости, а также соотношением количества пропусков за период аттестации с состоянием физического, психологического, эмоционального здоровья учащегося.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8.3. В спорных случаях решение об итоговом балле принимается на малом педагогическом  совете с внесением этого решения в протокол педагогического совета.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8.4. Результаты промежуточной аттестации заносятся в классные  журналы в специальную графу, а также в дневники  учащихся.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</w:pPr>
      <w:r w:rsidRPr="00A827E2">
        <w:rPr>
          <w:color w:val="646464"/>
          <w:sz w:val="28"/>
          <w:szCs w:val="28"/>
        </w:rPr>
        <w:t>8.5. В случае неудовлетворительной промежуточной  аттестации результаты в обязательном порядке доводятся до сведения родителей учащихся.</w:t>
      </w:r>
    </w:p>
    <w:p w:rsidR="002C6E92" w:rsidRPr="00A827E2" w:rsidRDefault="002C6E92" w:rsidP="002C6E92">
      <w:pPr>
        <w:pStyle w:val="a3"/>
        <w:rPr>
          <w:color w:val="646464"/>
          <w:sz w:val="28"/>
          <w:szCs w:val="28"/>
        </w:rPr>
        <w:sectPr w:rsidR="002C6E92" w:rsidRPr="00A827E2" w:rsidSect="00F01EF8">
          <w:footerReference w:type="default" r:id="rId8"/>
          <w:pgSz w:w="11906" w:h="16838"/>
          <w:pgMar w:top="284" w:right="282" w:bottom="1079" w:left="1134" w:header="708" w:footer="708" w:gutter="0"/>
          <w:cols w:space="708"/>
          <w:docGrid w:linePitch="360"/>
        </w:sectPr>
      </w:pPr>
      <w:r w:rsidRPr="00A827E2">
        <w:rPr>
          <w:color w:val="646464"/>
          <w:sz w:val="28"/>
          <w:szCs w:val="28"/>
        </w:rPr>
        <w:t> 8.6. Годовая отметка по предмету определяется на основании четвертных (полугодовых)      отметок. Отметка «5» выставляется при н</w:t>
      </w:r>
      <w:r w:rsidR="00E76DF3" w:rsidRPr="00A827E2">
        <w:rPr>
          <w:color w:val="646464"/>
          <w:sz w:val="28"/>
          <w:szCs w:val="28"/>
        </w:rPr>
        <w:t>аличии всех отметок «5»</w:t>
      </w:r>
    </w:p>
    <w:p w:rsidR="00E76DF3" w:rsidRPr="00A827E2" w:rsidRDefault="00E76DF3" w:rsidP="00E76DF3">
      <w:pPr>
        <w:rPr>
          <w:sz w:val="28"/>
          <w:szCs w:val="28"/>
        </w:rPr>
      </w:pPr>
      <w:r w:rsidRPr="00A827E2">
        <w:rPr>
          <w:sz w:val="28"/>
          <w:szCs w:val="28"/>
        </w:rPr>
        <w:lastRenderedPageBreak/>
        <w:t>9. Права и ответственность учащегося при аттестации</w:t>
      </w:r>
    </w:p>
    <w:p w:rsidR="00E76DF3" w:rsidRPr="00A827E2" w:rsidRDefault="00E76DF3" w:rsidP="00A827E2">
      <w:pPr>
        <w:rPr>
          <w:sz w:val="28"/>
          <w:szCs w:val="28"/>
        </w:rPr>
      </w:pPr>
      <w:r w:rsidRPr="00A827E2">
        <w:rPr>
          <w:sz w:val="28"/>
          <w:szCs w:val="28"/>
        </w:rPr>
        <w:t>9.1. Если ученик получает на промежуточной аттестации неудовлетворительную отметку, то с ним  проводятся дополнительные индивидуальные занятия  и учащийся переписывает  работу.  При возникновении спорных отметок отметка выставляется в пользу ученика.</w:t>
      </w:r>
    </w:p>
    <w:p w:rsidR="00E76DF3" w:rsidRPr="00A827E2" w:rsidRDefault="00E76DF3" w:rsidP="00A827E2">
      <w:pPr>
        <w:rPr>
          <w:sz w:val="28"/>
          <w:szCs w:val="28"/>
        </w:rPr>
      </w:pPr>
      <w:r w:rsidRPr="00A827E2">
        <w:rPr>
          <w:sz w:val="28"/>
          <w:szCs w:val="28"/>
        </w:rPr>
        <w:t>9.2. Перевод обучающихся осуществляется на основании Закона РФ "Об образовании", Типового положения об образовательном учреждении данного типа и Устава общеобразовательного учреждения.</w:t>
      </w:r>
    </w:p>
    <w:p w:rsidR="00E76DF3" w:rsidRPr="00A827E2" w:rsidRDefault="00E76DF3" w:rsidP="00A827E2">
      <w:pPr>
        <w:rPr>
          <w:sz w:val="28"/>
          <w:szCs w:val="28"/>
        </w:rPr>
      </w:pPr>
      <w:r w:rsidRPr="00A827E2">
        <w:rPr>
          <w:sz w:val="28"/>
          <w:szCs w:val="28"/>
        </w:rPr>
        <w:lastRenderedPageBreak/>
        <w:t>9.3. Ответственность  за ликвидацию неудовлетворительных оценок по итогам промежуточной  аттестации возлагается на учащегося.</w:t>
      </w:r>
    </w:p>
    <w:p w:rsidR="002C6E92" w:rsidRPr="00A827E2" w:rsidRDefault="002C6E92" w:rsidP="00E76DF3">
      <w:pPr>
        <w:pStyle w:val="a3"/>
        <w:rPr>
          <w:color w:val="646464"/>
          <w:sz w:val="28"/>
          <w:szCs w:val="28"/>
        </w:rPr>
        <w:sectPr w:rsidR="002C6E92" w:rsidRPr="00A827E2" w:rsidSect="00B86433">
          <w:type w:val="continuous"/>
          <w:pgSz w:w="11906" w:h="16838"/>
          <w:pgMar w:top="284" w:right="282" w:bottom="1079" w:left="1134" w:header="708" w:footer="708" w:gutter="0"/>
          <w:cols w:num="2" w:space="708" w:equalWidth="0">
            <w:col w:w="4891" w:space="708"/>
            <w:col w:w="4891"/>
          </w:cols>
          <w:docGrid w:linePitch="360"/>
        </w:sectPr>
      </w:pPr>
    </w:p>
    <w:p w:rsidR="002C6E92" w:rsidRPr="00A827E2" w:rsidRDefault="002C6E92" w:rsidP="002C6E92">
      <w:pPr>
        <w:pStyle w:val="a3"/>
        <w:rPr>
          <w:sz w:val="28"/>
          <w:szCs w:val="28"/>
        </w:rPr>
      </w:pPr>
    </w:p>
    <w:p w:rsidR="002C6E92" w:rsidRPr="00A827E2" w:rsidRDefault="002C6E92" w:rsidP="002C6E92">
      <w:pPr>
        <w:pStyle w:val="a3"/>
        <w:rPr>
          <w:sz w:val="28"/>
          <w:szCs w:val="28"/>
        </w:rPr>
      </w:pPr>
    </w:p>
    <w:p w:rsidR="002C6E92" w:rsidRPr="00A827E2" w:rsidRDefault="002C6E92" w:rsidP="002C6E92">
      <w:pPr>
        <w:pStyle w:val="a3"/>
        <w:rPr>
          <w:sz w:val="28"/>
          <w:szCs w:val="28"/>
        </w:rPr>
      </w:pPr>
    </w:p>
    <w:p w:rsidR="002C6E92" w:rsidRPr="00A827E2" w:rsidRDefault="002C6E92" w:rsidP="002C6E92">
      <w:pPr>
        <w:pStyle w:val="a3"/>
        <w:rPr>
          <w:sz w:val="28"/>
          <w:szCs w:val="28"/>
        </w:rPr>
      </w:pPr>
    </w:p>
    <w:p w:rsidR="002C6E92" w:rsidRPr="00A827E2" w:rsidRDefault="002C6E92" w:rsidP="002C6E92">
      <w:pPr>
        <w:pStyle w:val="a3"/>
        <w:rPr>
          <w:sz w:val="28"/>
          <w:szCs w:val="28"/>
        </w:rPr>
      </w:pPr>
    </w:p>
    <w:p w:rsidR="002C6E92" w:rsidRPr="00A827E2" w:rsidRDefault="002C6E92" w:rsidP="002C6E92">
      <w:pPr>
        <w:pStyle w:val="a3"/>
        <w:rPr>
          <w:sz w:val="28"/>
          <w:szCs w:val="28"/>
        </w:rPr>
      </w:pPr>
    </w:p>
    <w:p w:rsidR="002C6E92" w:rsidRPr="00A827E2" w:rsidRDefault="002C6E92" w:rsidP="002C6E92">
      <w:pPr>
        <w:pStyle w:val="a3"/>
        <w:rPr>
          <w:sz w:val="28"/>
          <w:szCs w:val="28"/>
        </w:rPr>
      </w:pPr>
    </w:p>
    <w:p w:rsidR="002C6E92" w:rsidRPr="00A827E2" w:rsidRDefault="002C6E92" w:rsidP="002C6E92">
      <w:pPr>
        <w:pStyle w:val="a3"/>
        <w:rPr>
          <w:sz w:val="28"/>
          <w:szCs w:val="28"/>
          <w:lang w:val="tt-RU"/>
        </w:rPr>
      </w:pPr>
    </w:p>
    <w:p w:rsidR="002C6E92" w:rsidRPr="00A827E2" w:rsidRDefault="002C6E92" w:rsidP="002C6E92">
      <w:pPr>
        <w:pStyle w:val="a3"/>
        <w:rPr>
          <w:sz w:val="28"/>
          <w:szCs w:val="28"/>
        </w:rPr>
      </w:pPr>
    </w:p>
    <w:p w:rsidR="00C921D7" w:rsidRPr="00A827E2" w:rsidRDefault="00A827E2" w:rsidP="002C6E92">
      <w:pPr>
        <w:pStyle w:val="a3"/>
        <w:rPr>
          <w:sz w:val="28"/>
          <w:szCs w:val="28"/>
        </w:rPr>
      </w:pPr>
    </w:p>
    <w:sectPr w:rsidR="00C921D7" w:rsidRPr="00A82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7E2" w:rsidRDefault="00A827E2" w:rsidP="00A827E2">
      <w:r>
        <w:separator/>
      </w:r>
    </w:p>
  </w:endnote>
  <w:endnote w:type="continuationSeparator" w:id="0">
    <w:p w:rsidR="00A827E2" w:rsidRDefault="00A827E2" w:rsidP="00A8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4827730"/>
      <w:docPartObj>
        <w:docPartGallery w:val="Page Numbers (Bottom of Page)"/>
        <w:docPartUnique/>
      </w:docPartObj>
    </w:sdtPr>
    <w:sdtContent>
      <w:p w:rsidR="00A827E2" w:rsidRDefault="00A827E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827E2" w:rsidRDefault="00A827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7E2" w:rsidRDefault="00A827E2" w:rsidP="00A827E2">
      <w:r>
        <w:separator/>
      </w:r>
    </w:p>
  </w:footnote>
  <w:footnote w:type="continuationSeparator" w:id="0">
    <w:p w:rsidR="00A827E2" w:rsidRDefault="00A827E2" w:rsidP="00A82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7D9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436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92"/>
    <w:rsid w:val="00100150"/>
    <w:rsid w:val="002C6E92"/>
    <w:rsid w:val="00A827E2"/>
    <w:rsid w:val="00E76DF3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6E9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C6E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C6E9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2C6E92"/>
    <w:pPr>
      <w:numPr>
        <w:ilvl w:val="3"/>
        <w:numId w:val="1"/>
      </w:numPr>
      <w:spacing w:before="100" w:after="100"/>
      <w:outlineLvl w:val="3"/>
    </w:pPr>
    <w:rPr>
      <w:rFonts w:ascii="Arial" w:eastAsia="Arial Unicode MS" w:hAnsi="Arial"/>
      <w:b/>
      <w:color w:val="000000"/>
      <w:sz w:val="20"/>
      <w:szCs w:val="20"/>
    </w:rPr>
  </w:style>
  <w:style w:type="paragraph" w:styleId="5">
    <w:name w:val="heading 5"/>
    <w:basedOn w:val="a"/>
    <w:next w:val="a"/>
    <w:link w:val="50"/>
    <w:qFormat/>
    <w:rsid w:val="002C6E92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C6E92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C6E92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2C6E92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2C6E92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6E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C6E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C6E9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C6E92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6E9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C6E92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6E9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C6E9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C6E92"/>
    <w:rPr>
      <w:rFonts w:ascii="Cambria" w:eastAsia="Times New Roman" w:hAnsi="Cambria" w:cs="Times New Roman"/>
      <w:lang w:eastAsia="ru-RU"/>
    </w:rPr>
  </w:style>
  <w:style w:type="paragraph" w:customStyle="1" w:styleId="msonospacing0">
    <w:name w:val="msonospacing"/>
    <w:basedOn w:val="a"/>
    <w:rsid w:val="002C6E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C6E92"/>
  </w:style>
  <w:style w:type="paragraph" w:styleId="a3">
    <w:name w:val="No Spacing"/>
    <w:uiPriority w:val="1"/>
    <w:qFormat/>
    <w:rsid w:val="002C6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6DF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827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27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827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27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6E9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C6E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C6E9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2C6E92"/>
    <w:pPr>
      <w:numPr>
        <w:ilvl w:val="3"/>
        <w:numId w:val="1"/>
      </w:numPr>
      <w:spacing w:before="100" w:after="100"/>
      <w:outlineLvl w:val="3"/>
    </w:pPr>
    <w:rPr>
      <w:rFonts w:ascii="Arial" w:eastAsia="Arial Unicode MS" w:hAnsi="Arial"/>
      <w:b/>
      <w:color w:val="000000"/>
      <w:sz w:val="20"/>
      <w:szCs w:val="20"/>
    </w:rPr>
  </w:style>
  <w:style w:type="paragraph" w:styleId="5">
    <w:name w:val="heading 5"/>
    <w:basedOn w:val="a"/>
    <w:next w:val="a"/>
    <w:link w:val="50"/>
    <w:qFormat/>
    <w:rsid w:val="002C6E92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C6E92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2C6E92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2C6E92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2C6E92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6E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C6E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C6E9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C6E92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6E9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C6E92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6E9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C6E9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C6E92"/>
    <w:rPr>
      <w:rFonts w:ascii="Cambria" w:eastAsia="Times New Roman" w:hAnsi="Cambria" w:cs="Times New Roman"/>
      <w:lang w:eastAsia="ru-RU"/>
    </w:rPr>
  </w:style>
  <w:style w:type="paragraph" w:customStyle="1" w:styleId="msonospacing0">
    <w:name w:val="msonospacing"/>
    <w:basedOn w:val="a"/>
    <w:rsid w:val="002C6E9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C6E92"/>
  </w:style>
  <w:style w:type="paragraph" w:styleId="a3">
    <w:name w:val="No Spacing"/>
    <w:uiPriority w:val="1"/>
    <w:qFormat/>
    <w:rsid w:val="002C6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6DF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827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27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827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27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cp:lastPrinted>2019-08-17T17:34:00Z</cp:lastPrinted>
  <dcterms:created xsi:type="dcterms:W3CDTF">2019-08-17T17:13:00Z</dcterms:created>
  <dcterms:modified xsi:type="dcterms:W3CDTF">2019-08-17T17:34:00Z</dcterms:modified>
</cp:coreProperties>
</file>