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0" w:type="dxa"/>
        <w:tblInd w:w="108" w:type="dxa"/>
        <w:tblLayout w:type="fixed"/>
        <w:tblLook w:val="01E0" w:firstRow="1" w:lastRow="1" w:firstColumn="1" w:lastColumn="1" w:noHBand="0" w:noVBand="0"/>
      </w:tblPr>
      <w:tblGrid>
        <w:gridCol w:w="4157"/>
        <w:gridCol w:w="1228"/>
        <w:gridCol w:w="4395"/>
      </w:tblGrid>
      <w:tr w:rsidR="007301A4" w:rsidTr="007301A4">
        <w:trPr>
          <w:trHeight w:val="1633"/>
        </w:trPr>
        <w:tc>
          <w:tcPr>
            <w:tcW w:w="4159" w:type="dxa"/>
            <w:hideMark/>
          </w:tcPr>
          <w:p w:rsidR="007301A4" w:rsidRDefault="007301A4">
            <w:pPr>
              <w:pStyle w:val="a7"/>
              <w:spacing w:before="0" w:beforeAutospacing="0" w:after="0" w:afterAutospacing="0"/>
              <w:outlineLvl w:val="0"/>
              <w:rPr>
                <w:sz w:val="28"/>
                <w:szCs w:val="28"/>
              </w:rPr>
            </w:pPr>
            <w:r>
              <w:rPr>
                <w:sz w:val="28"/>
                <w:szCs w:val="28"/>
              </w:rPr>
              <w:t xml:space="preserve">СОГЛАСОВАНО:    </w:t>
            </w:r>
          </w:p>
          <w:p w:rsidR="007301A4" w:rsidRDefault="007301A4">
            <w:pPr>
              <w:pStyle w:val="a7"/>
              <w:spacing w:before="0" w:beforeAutospacing="0" w:after="0" w:afterAutospacing="0"/>
              <w:outlineLvl w:val="0"/>
              <w:rPr>
                <w:sz w:val="28"/>
                <w:szCs w:val="28"/>
              </w:rPr>
            </w:pPr>
            <w:r>
              <w:rPr>
                <w:sz w:val="28"/>
                <w:szCs w:val="28"/>
              </w:rPr>
              <w:t xml:space="preserve"> Председатель профко</w:t>
            </w:r>
            <w:r w:rsidR="00E7372B">
              <w:rPr>
                <w:sz w:val="28"/>
                <w:szCs w:val="28"/>
              </w:rPr>
              <w:t>ма     _________ Арипова Х.Я</w:t>
            </w:r>
            <w:r>
              <w:rPr>
                <w:sz w:val="28"/>
                <w:szCs w:val="28"/>
              </w:rPr>
              <w:t xml:space="preserve"> </w:t>
            </w:r>
          </w:p>
          <w:p w:rsidR="007301A4" w:rsidRDefault="00E7372B">
            <w:pPr>
              <w:pStyle w:val="a7"/>
              <w:spacing w:before="0" w:beforeAutospacing="0" w:after="0" w:afterAutospacing="0"/>
              <w:outlineLvl w:val="0"/>
              <w:rPr>
                <w:sz w:val="28"/>
                <w:szCs w:val="28"/>
              </w:rPr>
            </w:pPr>
            <w:r>
              <w:rPr>
                <w:sz w:val="28"/>
                <w:szCs w:val="28"/>
              </w:rPr>
              <w:t>«___»________________2023</w:t>
            </w:r>
            <w:r w:rsidR="007301A4">
              <w:rPr>
                <w:sz w:val="28"/>
                <w:szCs w:val="28"/>
              </w:rPr>
              <w:t xml:space="preserve"> г.                     </w:t>
            </w:r>
          </w:p>
        </w:tc>
        <w:tc>
          <w:tcPr>
            <w:tcW w:w="1228" w:type="dxa"/>
          </w:tcPr>
          <w:p w:rsidR="007301A4" w:rsidRDefault="007301A4">
            <w:pPr>
              <w:pStyle w:val="a7"/>
              <w:spacing w:before="0" w:beforeAutospacing="0" w:after="0" w:afterAutospacing="0"/>
              <w:outlineLvl w:val="0"/>
              <w:rPr>
                <w:sz w:val="28"/>
                <w:szCs w:val="28"/>
              </w:rPr>
            </w:pPr>
          </w:p>
        </w:tc>
        <w:tc>
          <w:tcPr>
            <w:tcW w:w="4396" w:type="dxa"/>
            <w:hideMark/>
          </w:tcPr>
          <w:p w:rsidR="007301A4" w:rsidRDefault="007301A4">
            <w:pPr>
              <w:pStyle w:val="a7"/>
              <w:spacing w:before="0" w:beforeAutospacing="0" w:after="0" w:afterAutospacing="0"/>
              <w:rPr>
                <w:sz w:val="28"/>
                <w:szCs w:val="28"/>
              </w:rPr>
            </w:pPr>
            <w:r>
              <w:rPr>
                <w:sz w:val="28"/>
                <w:szCs w:val="28"/>
              </w:rPr>
              <w:t xml:space="preserve">      УТВЕРЖДАЮ:                         </w:t>
            </w:r>
          </w:p>
          <w:p w:rsidR="007301A4" w:rsidRDefault="007301A4">
            <w:pPr>
              <w:pStyle w:val="a7"/>
              <w:spacing w:before="0" w:beforeAutospacing="0" w:after="0" w:afterAutospacing="0"/>
              <w:rPr>
                <w:sz w:val="28"/>
                <w:szCs w:val="28"/>
              </w:rPr>
            </w:pPr>
            <w:r>
              <w:rPr>
                <w:sz w:val="28"/>
                <w:szCs w:val="28"/>
              </w:rPr>
              <w:t xml:space="preserve">     Директор МКОУ         </w:t>
            </w:r>
            <w:r w:rsidR="00E7372B">
              <w:rPr>
                <w:sz w:val="28"/>
                <w:szCs w:val="28"/>
              </w:rPr>
              <w:t xml:space="preserve">                     «Тушиловская ООШ</w:t>
            </w:r>
            <w:r>
              <w:rPr>
                <w:sz w:val="28"/>
                <w:szCs w:val="28"/>
              </w:rPr>
              <w:t xml:space="preserve">»  </w:t>
            </w:r>
          </w:p>
          <w:p w:rsidR="007301A4" w:rsidRDefault="00E7372B">
            <w:pPr>
              <w:pStyle w:val="a7"/>
              <w:spacing w:before="0" w:beforeAutospacing="0" w:after="0" w:afterAutospacing="0"/>
              <w:rPr>
                <w:sz w:val="28"/>
                <w:szCs w:val="28"/>
              </w:rPr>
            </w:pPr>
            <w:r>
              <w:rPr>
                <w:sz w:val="28"/>
                <w:szCs w:val="28"/>
              </w:rPr>
              <w:t>______________Е.А.Смирнова</w:t>
            </w:r>
            <w:r w:rsidR="007301A4">
              <w:rPr>
                <w:sz w:val="28"/>
                <w:szCs w:val="28"/>
              </w:rPr>
              <w:t xml:space="preserve">              </w:t>
            </w:r>
            <w:r>
              <w:rPr>
                <w:sz w:val="28"/>
                <w:szCs w:val="28"/>
              </w:rPr>
              <w:t xml:space="preserve">       «___»________________2023</w:t>
            </w:r>
            <w:r w:rsidR="007301A4">
              <w:rPr>
                <w:sz w:val="28"/>
                <w:szCs w:val="28"/>
              </w:rPr>
              <w:t xml:space="preserve"> г.</w:t>
            </w:r>
          </w:p>
        </w:tc>
      </w:tr>
    </w:tbl>
    <w:p w:rsidR="0061026C" w:rsidRPr="0061026C" w:rsidRDefault="0061026C" w:rsidP="004B122A">
      <w:pPr>
        <w:spacing w:after="0" w:line="240" w:lineRule="auto"/>
        <w:rPr>
          <w:rFonts w:ascii="Times New Roman" w:eastAsia="Times New Roman" w:hAnsi="Times New Roman" w:cs="Times New Roman"/>
          <w:sz w:val="20"/>
          <w:szCs w:val="20"/>
          <w:lang w:eastAsia="ru-RU"/>
        </w:rPr>
      </w:pPr>
    </w:p>
    <w:p w:rsidR="0061026C" w:rsidRPr="0061026C" w:rsidRDefault="0061026C" w:rsidP="0061026C">
      <w:pPr>
        <w:spacing w:after="0" w:line="240" w:lineRule="auto"/>
        <w:jc w:val="right"/>
        <w:rPr>
          <w:rFonts w:ascii="Times New Roman" w:eastAsia="Times New Roman" w:hAnsi="Times New Roman" w:cs="Times New Roman"/>
          <w:sz w:val="20"/>
          <w:szCs w:val="20"/>
          <w:lang w:eastAsia="ru-RU"/>
        </w:rPr>
      </w:pPr>
    </w:p>
    <w:p w:rsidR="0061026C" w:rsidRPr="0061026C" w:rsidRDefault="0061026C" w:rsidP="0061026C">
      <w:pPr>
        <w:spacing w:after="0" w:line="240" w:lineRule="auto"/>
        <w:jc w:val="center"/>
        <w:rPr>
          <w:rFonts w:ascii="Times New Roman" w:eastAsia="Times New Roman" w:hAnsi="Times New Roman" w:cs="Times New Roman"/>
          <w:b/>
          <w:sz w:val="36"/>
          <w:szCs w:val="36"/>
          <w:lang w:eastAsia="ru-RU"/>
        </w:rPr>
      </w:pPr>
      <w:r w:rsidRPr="0061026C">
        <w:rPr>
          <w:rFonts w:ascii="Times New Roman" w:eastAsia="Times New Roman" w:hAnsi="Times New Roman" w:cs="Times New Roman"/>
          <w:b/>
          <w:sz w:val="36"/>
          <w:szCs w:val="36"/>
          <w:lang w:eastAsia="ru-RU"/>
        </w:rPr>
        <w:t xml:space="preserve"> ПОЛОЖЕНИЕ</w:t>
      </w:r>
    </w:p>
    <w:p w:rsidR="0061026C" w:rsidRPr="0061026C" w:rsidRDefault="0061026C" w:rsidP="0061026C">
      <w:pPr>
        <w:spacing w:after="0" w:line="240" w:lineRule="auto"/>
        <w:jc w:val="center"/>
        <w:rPr>
          <w:rFonts w:ascii="Times New Roman" w:eastAsia="Times New Roman" w:hAnsi="Times New Roman" w:cs="Times New Roman"/>
          <w:b/>
          <w:sz w:val="28"/>
          <w:szCs w:val="20"/>
          <w:lang w:eastAsia="ru-RU"/>
        </w:rPr>
      </w:pPr>
      <w:r w:rsidRPr="0061026C">
        <w:rPr>
          <w:rFonts w:ascii="Times New Roman" w:eastAsia="Times New Roman" w:hAnsi="Times New Roman" w:cs="Times New Roman"/>
          <w:b/>
          <w:sz w:val="28"/>
          <w:szCs w:val="20"/>
          <w:lang w:eastAsia="ru-RU"/>
        </w:rPr>
        <w:t>О ЗАЩИТЕ ПЕРСОНАЛЬНЫХ ДАННЫХ РАБОТНИКОВ</w:t>
      </w:r>
    </w:p>
    <w:p w:rsidR="0061026C" w:rsidRPr="0061026C" w:rsidRDefault="0061026C" w:rsidP="0061026C">
      <w:pPr>
        <w:spacing w:after="0" w:line="240" w:lineRule="auto"/>
        <w:jc w:val="center"/>
        <w:rPr>
          <w:rFonts w:ascii="Times New Roman" w:eastAsia="Times New Roman" w:hAnsi="Times New Roman" w:cs="Times New Roman"/>
          <w:b/>
          <w:sz w:val="28"/>
          <w:szCs w:val="20"/>
          <w:lang w:eastAsia="ru-RU"/>
        </w:rPr>
      </w:pPr>
      <w:r w:rsidRPr="0061026C">
        <w:rPr>
          <w:rFonts w:ascii="Times New Roman" w:eastAsia="Times New Roman" w:hAnsi="Times New Roman" w:cs="Times New Roman"/>
          <w:b/>
          <w:sz w:val="28"/>
          <w:szCs w:val="20"/>
          <w:lang w:eastAsia="ru-RU"/>
        </w:rPr>
        <w:t>ОБРАЗОВАТЕЛЬНОГО УЧРЕЖДЕНИЯ</w:t>
      </w:r>
    </w:p>
    <w:p w:rsidR="0061026C" w:rsidRPr="0061026C" w:rsidRDefault="0061026C" w:rsidP="0061026C">
      <w:pPr>
        <w:spacing w:after="0" w:line="240" w:lineRule="auto"/>
        <w:jc w:val="center"/>
        <w:rPr>
          <w:rFonts w:ascii="Times New Roman" w:eastAsia="Times New Roman" w:hAnsi="Times New Roman" w:cs="Times New Roman"/>
          <w:b/>
          <w:sz w:val="28"/>
          <w:szCs w:val="20"/>
          <w:lang w:eastAsia="ru-RU"/>
        </w:rPr>
      </w:pPr>
    </w:p>
    <w:p w:rsidR="0061026C" w:rsidRPr="0061026C" w:rsidRDefault="0061026C" w:rsidP="004B122A">
      <w:pPr>
        <w:spacing w:after="0" w:line="240" w:lineRule="auto"/>
        <w:jc w:val="center"/>
        <w:rPr>
          <w:rFonts w:ascii="Times New Roman" w:eastAsia="Times New Roman" w:hAnsi="Times New Roman" w:cs="Times New Roman"/>
          <w:b/>
          <w:sz w:val="28"/>
          <w:szCs w:val="20"/>
          <w:lang w:eastAsia="ru-RU"/>
        </w:rPr>
      </w:pPr>
      <w:r w:rsidRPr="0061026C">
        <w:rPr>
          <w:rFonts w:ascii="Times New Roman" w:eastAsia="Times New Roman" w:hAnsi="Times New Roman" w:cs="Times New Roman"/>
          <w:b/>
          <w:sz w:val="28"/>
          <w:szCs w:val="20"/>
          <w:lang w:val="en-US" w:eastAsia="ru-RU"/>
        </w:rPr>
        <w:t>I</w:t>
      </w:r>
      <w:r w:rsidRPr="0061026C">
        <w:rPr>
          <w:rFonts w:ascii="Times New Roman" w:eastAsia="Times New Roman" w:hAnsi="Times New Roman" w:cs="Times New Roman"/>
          <w:b/>
          <w:sz w:val="28"/>
          <w:szCs w:val="20"/>
          <w:lang w:eastAsia="ru-RU"/>
        </w:rPr>
        <w:t>. Общие положения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1. Примерное положение о защите персональных данных работников образовательного учреждения (далее – Положение) разработано в соответствии с Конституцией Российской Федерации, Трудовым кодексом Российской Федерации (далее – ТК РФ), Федеральным законом «О персональных данных», Федеральным законом «Об информации, информационных технологиях и о защите информации», другими федеральными законами и иными нормативными правовыми актами.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bCs/>
          <w:sz w:val="28"/>
          <w:szCs w:val="20"/>
          <w:lang w:eastAsia="ru-RU"/>
        </w:rPr>
        <w:t xml:space="preserve">2. </w:t>
      </w:r>
      <w:r w:rsidRPr="004B122A">
        <w:rPr>
          <w:rFonts w:ascii="Times New Roman" w:eastAsia="Times New Roman" w:hAnsi="Times New Roman" w:cs="Times New Roman"/>
          <w:sz w:val="28"/>
          <w:szCs w:val="20"/>
          <w:lang w:eastAsia="ru-RU"/>
        </w:rPr>
        <w:t xml:space="preserve">Положение является локальным нормативным актом, регламентирующим порядок обеспечения защиты персональных данных работников при их обработке в образовательном учреждении, в том числе защиты от несанкционированного доступа, неправомерного их использования или утраты.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bCs/>
          <w:sz w:val="28"/>
          <w:szCs w:val="20"/>
          <w:lang w:eastAsia="ru-RU"/>
        </w:rPr>
        <w:t>3. Настоящим Положением определяется порядок получения, обработки, хранения, передачи и любого другого использования персональных данных работника, права и обязанности работников и руководителя образовательного учреждения, а также ответственность</w:t>
      </w:r>
      <w:r w:rsidRPr="004B122A">
        <w:rPr>
          <w:rFonts w:ascii="Times New Roman" w:eastAsia="Times New Roman" w:hAnsi="Times New Roman" w:cs="Times New Roman"/>
          <w:sz w:val="28"/>
          <w:szCs w:val="20"/>
          <w:lang w:eastAsia="ru-RU"/>
        </w:rPr>
        <w:t xml:space="preserve"> лиц, имеющих доступ к персональным данным работников, за невыполнение правовых норм, регулирующих обработку и защиту персональных данных работников.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 xml:space="preserve">4. В настоящем Положении используются следующие основные понятия и термины: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защита персональных данных – комплекс мер технического, организационного и организационно-технического, правового характера, направленных на защиту сведений, относящихся к определенному или определяемому на основании такой информации физическому лицу (субъекту персональных данных – работнику);</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персональные данные работника – информация, необходимая работодателю в связи с трудовыми отношениями и касающаяся конкретного работника;</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общедоступные персональные данные работника –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работник – физическое лицо, вступившее в трудовые отношения с работодателем (образовательным учреждением);</w:t>
      </w:r>
    </w:p>
    <w:p w:rsidR="0061026C" w:rsidRPr="004B122A" w:rsidRDefault="0061026C" w:rsidP="004B122A">
      <w:pPr>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 xml:space="preserve">работодатель – </w:t>
      </w:r>
      <w:r w:rsidRPr="004B122A">
        <w:rPr>
          <w:rFonts w:ascii="Times New Roman" w:eastAsia="Times New Roman" w:hAnsi="Times New Roman" w:cs="Times New Roman"/>
          <w:sz w:val="28"/>
          <w:szCs w:val="20"/>
          <w:lang w:eastAsia="ru-RU"/>
        </w:rPr>
        <w:t>юридическое лицо (образовательное учреждение), вступившее в трудовые отношения с работником;</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bCs/>
          <w:sz w:val="28"/>
          <w:szCs w:val="20"/>
          <w:lang w:eastAsia="ru-RU"/>
        </w:rPr>
        <w:t xml:space="preserve">оператор – </w:t>
      </w:r>
      <w:r w:rsidRPr="004B122A">
        <w:rPr>
          <w:rFonts w:ascii="Times New Roman" w:eastAsia="Times New Roman" w:hAnsi="Times New Roman" w:cs="Times New Roman"/>
          <w:sz w:val="28"/>
          <w:szCs w:val="20"/>
          <w:lang w:eastAsia="ru-RU"/>
        </w:rPr>
        <w:t>юридическое или физическое лицо,организующее и (или) осуществляющее обработку персональных данных работника, а также определяющее цели и содержание обработки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обработка персональных данных работника – действия (операции) с персональными данными работника,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информационная система персональных данных – информационная система, представляющая собой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использование персональных данных – действия (операции) с персональными данными, совершаемые работодателем (уполномоченным им лицом) в целях принятия решений или совершения иных действий, порождающих юридические последствия в отношении работников или других лиц либо иным образом затрагивающих права и свободы работников или других лиц;</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конфиденциальность персональных данных – обязательное для соблюдения работодателем или лицом, получившим доступ к персональным данным работников, требование не допускать их распространения без согласия работника или иного законного основания;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блокирование персональных данных – временное прекращение сбора, систематизации, накопления, использования, распространения персональных данных, в том числе их передачи;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color w:val="FF0000"/>
          <w:sz w:val="28"/>
          <w:szCs w:val="20"/>
          <w:lang w:eastAsia="ru-RU"/>
        </w:rPr>
      </w:pPr>
      <w:r w:rsidRPr="004B122A">
        <w:rPr>
          <w:rFonts w:ascii="Times New Roman" w:eastAsia="Times New Roman" w:hAnsi="Times New Roman" w:cs="Times New Roman"/>
          <w:sz w:val="28"/>
          <w:szCs w:val="20"/>
          <w:lang w:eastAsia="ru-RU"/>
        </w:rPr>
        <w:t>5. Персональные данные работников относятся к категории конфиденциальной информации</w:t>
      </w:r>
      <w:r w:rsidRPr="004B122A">
        <w:rPr>
          <w:rFonts w:ascii="Times New Roman" w:eastAsia="Times New Roman" w:hAnsi="Times New Roman" w:cs="Times New Roman"/>
          <w:sz w:val="28"/>
          <w:szCs w:val="20"/>
          <w:vertAlign w:val="superscript"/>
          <w:lang w:eastAsia="ru-RU"/>
        </w:rPr>
        <w:footnoteReference w:id="1"/>
      </w:r>
      <w:r w:rsidRPr="004B122A">
        <w:rPr>
          <w:rFonts w:ascii="Times New Roman" w:eastAsia="Times New Roman" w:hAnsi="Times New Roman" w:cs="Times New Roman"/>
          <w:sz w:val="28"/>
          <w:szCs w:val="20"/>
          <w:lang w:eastAsia="ru-RU"/>
        </w:rPr>
        <w:t xml:space="preserve">. </w:t>
      </w:r>
    </w:p>
    <w:p w:rsidR="0061026C" w:rsidRPr="004B122A" w:rsidRDefault="0061026C" w:rsidP="004B122A">
      <w:pPr>
        <w:tabs>
          <w:tab w:val="num" w:pos="360"/>
          <w:tab w:val="left" w:pos="540"/>
          <w:tab w:val="left" w:pos="1620"/>
        </w:tabs>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6. </w:t>
      </w:r>
      <w:r w:rsidRPr="004B122A">
        <w:rPr>
          <w:rFonts w:ascii="Times New Roman" w:eastAsia="Times New Roman" w:hAnsi="Times New Roman" w:cs="Times New Roman"/>
          <w:bCs/>
          <w:sz w:val="28"/>
          <w:szCs w:val="20"/>
          <w:lang w:eastAsia="ru-RU"/>
        </w:rPr>
        <w:t xml:space="preserve">Настоящее Положение является </w:t>
      </w:r>
      <w:r w:rsidRPr="004B122A">
        <w:rPr>
          <w:rFonts w:ascii="Times New Roman" w:eastAsia="Times New Roman" w:hAnsi="Times New Roman" w:cs="Times New Roman"/>
          <w:sz w:val="28"/>
          <w:szCs w:val="20"/>
          <w:lang w:eastAsia="ru-RU"/>
        </w:rPr>
        <w:t>локальным нормативным актом, который утверждается работодателем с учетом мнения выборного органа первичнойпрофсоюзной организации в порядке, установленном ст. 372 ТК РФ для принятия локальных нормативных актов</w:t>
      </w:r>
      <w:r w:rsidRPr="004B122A">
        <w:rPr>
          <w:rFonts w:ascii="Times New Roman" w:eastAsia="Times New Roman" w:hAnsi="Times New Roman" w:cs="Times New Roman"/>
          <w:sz w:val="28"/>
          <w:szCs w:val="20"/>
          <w:vertAlign w:val="superscript"/>
          <w:lang w:eastAsia="ru-RU"/>
        </w:rPr>
        <w:footnoteReference w:id="2"/>
      </w:r>
      <w:r w:rsidRPr="004B122A">
        <w:rPr>
          <w:rFonts w:ascii="Times New Roman" w:eastAsia="Times New Roman" w:hAnsi="Times New Roman" w:cs="Times New Roman"/>
          <w:sz w:val="28"/>
          <w:szCs w:val="20"/>
          <w:lang w:eastAsia="ru-RU"/>
        </w:rPr>
        <w:t>.</w:t>
      </w:r>
    </w:p>
    <w:p w:rsidR="0061026C" w:rsidRPr="004B122A" w:rsidRDefault="0061026C" w:rsidP="004B122A">
      <w:pPr>
        <w:tabs>
          <w:tab w:val="num" w:pos="360"/>
          <w:tab w:val="left" w:pos="540"/>
          <w:tab w:val="left" w:pos="1620"/>
        </w:tabs>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numPr>
          <w:ilvl w:val="0"/>
          <w:numId w:val="1"/>
        </w:numPr>
        <w:spacing w:after="0" w:line="240" w:lineRule="auto"/>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eastAsia="ru-RU"/>
        </w:rPr>
        <w:t>Состав персональных данных работников</w:t>
      </w:r>
    </w:p>
    <w:p w:rsidR="0061026C" w:rsidRPr="004B122A" w:rsidRDefault="0061026C" w:rsidP="004B122A">
      <w:pPr>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7. К персональным данным работников, получаемым работодателем и подлежащим хранению у работодателя в порядке, предусмотренном законодательством Российской Федерации и настоящим Положением, относятся следующие документы, содержащиеся в личных делах работников:</w:t>
      </w:r>
    </w:p>
    <w:p w:rsidR="0061026C" w:rsidRPr="004B122A" w:rsidRDefault="0061026C" w:rsidP="004B122A">
      <w:pPr>
        <w:autoSpaceDE w:val="0"/>
        <w:autoSpaceDN w:val="0"/>
        <w:adjustRightInd w:val="0"/>
        <w:spacing w:after="0" w:line="240" w:lineRule="auto"/>
        <w:ind w:firstLine="709"/>
        <w:outlineLvl w:val="2"/>
        <w:rPr>
          <w:rFonts w:ascii="Times New Roman" w:eastAsia="Calibri" w:hAnsi="Times New Roman" w:cs="Times New Roman"/>
          <w:sz w:val="28"/>
          <w:szCs w:val="20"/>
        </w:rPr>
      </w:pPr>
      <w:r w:rsidRPr="004B122A">
        <w:rPr>
          <w:rFonts w:ascii="Times New Roman" w:eastAsia="Calibri" w:hAnsi="Times New Roman" w:cs="Times New Roman"/>
          <w:sz w:val="28"/>
          <w:szCs w:val="20"/>
        </w:rPr>
        <w:t xml:space="preserve">копия паспорта (паспортные данные работника);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копия страхового свидетельства государственного пенсионного страхования;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копия документа воинского учета (для военнообязанных и лиц, подлежащих призыву на военную службу);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копия документа об образовании, квалификации или наличии специальных знаний (при поступлении на работу, требующую специальных знаний или специальной подготовки);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анкетные данные, заполненные работником при поступлении на работу или в процессе работы (в т.ч. автобиография, сведения о семейном положении работника, перемене фамилии, наличии детей и иждивенцев);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иные документы, которые с учетом специфики работы и в соответствии с законодательством РФ должны быть предъявлены работником при заключении трудового договора или в период его действия;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трудовой договор (соглашения о внесении изменений и дополнений в него);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заключение по данным психологического исследования (если такое имеется);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копии приказов о приеме, переводах, увольнении, повышении заработной платы, премировании, поощрениях и взысканиях;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личная карточка по форме Т-2;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заявления, объяснительные и служебные записки работника;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документы о прохождении работником аттестации, собеседования, повышения квалификации (аттестационный лист);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иные документы, содержащие сведения о работнике, нахождение которых в личном деле работника необходимо для документального оформления трудовых правоотношений с работником.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8. Документы, содержащие персональные данные работников, создаются путем:</w:t>
      </w:r>
    </w:p>
    <w:p w:rsidR="0061026C" w:rsidRPr="004B122A" w:rsidRDefault="0061026C" w:rsidP="004B122A">
      <w:pPr>
        <w:spacing w:after="0" w:line="240" w:lineRule="auto"/>
        <w:ind w:firstLine="709"/>
        <w:rPr>
          <w:rFonts w:ascii="Times New Roman" w:eastAsia="Calibri" w:hAnsi="Times New Roman" w:cs="Times New Roman"/>
          <w:sz w:val="28"/>
          <w:szCs w:val="20"/>
        </w:rPr>
      </w:pPr>
      <w:r w:rsidRPr="004B122A">
        <w:rPr>
          <w:rFonts w:ascii="Times New Roman" w:eastAsia="Calibri" w:hAnsi="Times New Roman" w:cs="Times New Roman"/>
          <w:sz w:val="28"/>
          <w:szCs w:val="20"/>
        </w:rPr>
        <w:t>копирования оригиналов;</w:t>
      </w:r>
    </w:p>
    <w:p w:rsidR="0061026C" w:rsidRPr="004B122A" w:rsidRDefault="0061026C" w:rsidP="004B122A">
      <w:pPr>
        <w:spacing w:after="0" w:line="240" w:lineRule="auto"/>
        <w:ind w:firstLine="709"/>
        <w:rPr>
          <w:rFonts w:ascii="Times New Roman" w:eastAsia="Calibri" w:hAnsi="Times New Roman" w:cs="Times New Roman"/>
          <w:sz w:val="28"/>
          <w:szCs w:val="20"/>
        </w:rPr>
      </w:pPr>
      <w:r w:rsidRPr="004B122A">
        <w:rPr>
          <w:rFonts w:ascii="Times New Roman" w:eastAsia="Calibri" w:hAnsi="Times New Roman" w:cs="Times New Roman"/>
          <w:sz w:val="28"/>
          <w:szCs w:val="20"/>
        </w:rPr>
        <w:t>внесения сведений в учетные формы (на бумажных и электронных носителях);</w:t>
      </w:r>
    </w:p>
    <w:p w:rsidR="0061026C" w:rsidRPr="004B122A" w:rsidRDefault="0061026C" w:rsidP="004B122A">
      <w:pPr>
        <w:spacing w:after="0" w:line="240" w:lineRule="auto"/>
        <w:ind w:firstLine="709"/>
        <w:rPr>
          <w:rFonts w:ascii="Times New Roman" w:eastAsia="Calibri" w:hAnsi="Times New Roman" w:cs="Times New Roman"/>
          <w:sz w:val="28"/>
          <w:szCs w:val="20"/>
        </w:rPr>
      </w:pPr>
      <w:r w:rsidRPr="004B122A">
        <w:rPr>
          <w:rFonts w:ascii="Times New Roman" w:eastAsia="Calibri" w:hAnsi="Times New Roman" w:cs="Times New Roman"/>
          <w:sz w:val="28"/>
          <w:szCs w:val="20"/>
        </w:rPr>
        <w:t xml:space="preserve">получения оригиналов необходимых документов. </w:t>
      </w:r>
    </w:p>
    <w:p w:rsidR="0061026C" w:rsidRPr="004B122A" w:rsidRDefault="0061026C" w:rsidP="004B122A">
      <w:pPr>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numPr>
          <w:ilvl w:val="0"/>
          <w:numId w:val="1"/>
        </w:numPr>
        <w:spacing w:after="0" w:line="240" w:lineRule="auto"/>
        <w:ind w:hanging="11"/>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bCs/>
          <w:sz w:val="28"/>
          <w:szCs w:val="20"/>
          <w:lang w:eastAsia="ru-RU"/>
        </w:rPr>
        <w:t xml:space="preserve">Основные условия проведения обработки </w:t>
      </w:r>
    </w:p>
    <w:p w:rsidR="0061026C" w:rsidRPr="004B122A" w:rsidRDefault="0061026C" w:rsidP="004B122A">
      <w:pPr>
        <w:spacing w:after="0" w:line="240" w:lineRule="auto"/>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bCs/>
          <w:sz w:val="28"/>
          <w:szCs w:val="20"/>
          <w:lang w:eastAsia="ru-RU"/>
        </w:rPr>
        <w:t>персональных данных работников</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9. При определении объема и содержания обрабатываемых персональных данных работников работодатель должен руководствоваться Конституцией РФ, ТК РФ и иными федеральными законами.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10. Обработка персональных данных работников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11. Персональные данные следует получать у самого работника.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12. При получении персональных данных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13. Работодатель не имеет права получать и обрабатывать персональные данные работника о его политических, религиозных и иных убеждениях и частной жизни. В случаях, непосредственно связанных с вопросами трудовых отношений, данные о частной жизни работника (информация о жизнедеятельности в сфере семейных бытовых, личных отношений) могут быть получены и обработаны работодателем только с его письменного согласия.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14.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ТК РФ или иными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15. При получении персональных данных не от работника (за исключением случаев, если персональные данные были предоставлены работодателю на основании федерального закона или если персональные данные являются общедоступными), работодатель до начала обработки таких персональных данных обязан предоставить работнику следующую информацию:</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наименование (фамилия, имя, отчество) и адрес оператора или его представителя;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цель обработки персональных данных и ее правовое основание;</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предполагаемые пользователи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установленные законодательством права субъекта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16. Обработка указанных персональных данных работников работодателем возможна без их согласия в следующих случаях: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персональные данные являются общедоступными;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персональные данные относятся к состоянию здоровья работника и их обработка необходима для защиты его жизни, здоровья или иных жизненно важных интересов либо жизни, здоровья или иных жизненно важных интересов других лиц и получение согласия работника невозможно;</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по требованию полномочных государственных органов в случаях, предусмотренных федеральным законом.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17.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val="en-US" w:eastAsia="ru-RU"/>
        </w:rPr>
        <w:t>IV</w:t>
      </w:r>
      <w:r w:rsidRPr="004B122A">
        <w:rPr>
          <w:rFonts w:ascii="Times New Roman" w:eastAsia="Times New Roman" w:hAnsi="Times New Roman" w:cs="Times New Roman"/>
          <w:b/>
          <w:sz w:val="28"/>
          <w:szCs w:val="20"/>
          <w:lang w:eastAsia="ru-RU"/>
        </w:rPr>
        <w:t>. Хранение и передача персональных данных работников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18. Персональные данные работников образовательного учреждения хранятся на бумажных и электронных носителях в специально предназначенном для этого помещении.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19. Для организации хранения персональных данных в образовательном учреждении специалисты по информационной работе и другие специалисты проводят мероприятия по определению круга информационных систем и совокупности обрабатываемых персональных данных, категорированию персональных данных и предварительной классификации информационных систем.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20. В процессе хранения персональных данных работников необходимо обеспечивать:</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требования законодательства, устанавливающие правила хранения конфиденциальных сведений;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сохранность имеющихся данных, ограничение доступа к ним в соответствии с законодательством РФ и настоящим Положением;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контроль за достоверностью и полнотой персональных данных, их регулярное обновление и внесение по мере необходимости соответствующих изменений.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21. Доступ к персональным данным работников разрешается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22. Внутренний доступ к персональным данным работников в образовательном учреждении осуществляется в соответствии со списком лиц, уполномоченных на получение и доступ к персональным данным, утвержденным приказом руководителя образовательного учреждения.</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Иные права и обязанности работников образовательного учреждения, в трудовые обязанности которых входит обработка персональных данных работников, определяются также должностными инструкциями.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23. Право внутреннего доступа к персональным данным работников образовательного учреждения имеют: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руководитель организации;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работник, чьи персональные данные подлежат обработке;</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работники, уполномоченные в соответствии с приказом на получение и доступ к персональным данным работников.</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24. В целях обеспечения надлежащего выполнения трудовых обязанностей доступ к персональным данным работника может быть предоставлен на основании приказа руководителя образовательного учреждения иному работнику, должностькоторого не включена в список лиц, уполномоченных на получение и доступ к персональным данным</w:t>
      </w:r>
      <w:r w:rsidRPr="004B122A">
        <w:rPr>
          <w:rFonts w:ascii="Times New Roman" w:eastAsia="Times New Roman" w:hAnsi="Times New Roman" w:cs="Times New Roman"/>
          <w:sz w:val="28"/>
          <w:szCs w:val="20"/>
          <w:vertAlign w:val="superscript"/>
          <w:lang w:eastAsia="ru-RU"/>
        </w:rPr>
        <w:footnoteReference w:id="3"/>
      </w:r>
      <w:r w:rsidRPr="004B122A">
        <w:rPr>
          <w:rFonts w:ascii="Times New Roman" w:eastAsia="Times New Roman" w:hAnsi="Times New Roman" w:cs="Times New Roman"/>
          <w:sz w:val="28"/>
          <w:szCs w:val="20"/>
          <w:lang w:eastAsia="ru-RU"/>
        </w:rPr>
        <w:t xml:space="preserve">.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25. Юридическим и физическим лицам, оказывающим услуги образовательному учреждению на основании заключенных гражданско-правовых договоров (либо на иных основаниях), которым необходим доступ к персональным данным работников образовательного учреждения в связи с выполнением ими обязательств по указанным договорам, соответствующие данные могут предоставляться работодателем только после подписания с ними соглашения о неразглашении конфиденциальной информации.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В исключительных случаях, исходя из договорных отношений с третьими лицами, допускается наличие в договорах пунктов о неразглашении конфиденциальной информации, в том числе предусматривающих защиту персональных данных работников. </w:t>
      </w:r>
    </w:p>
    <w:p w:rsidR="0061026C" w:rsidRPr="004B122A" w:rsidRDefault="0061026C" w:rsidP="004B122A">
      <w:pPr>
        <w:autoSpaceDE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26. Работники, осуществляющие обработку персональных данных, должны быть уведомлены в письменной форме о своей обязанности не разглашать персональные данные работников, к которым они получили доступ.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27. Получателями персональных данных работника вне образовательного учреждения на законном основании являются органы пенсионного обеспечения, органы социального страхования, определяемые в соответствии с федеральными законами о конкретных видах обязательного социального страхования; органы прокуратуры и другие правоохранительные органы; налоговые органы; федеральная инспекция труда; профессиональные союзы, а также иные органы и организации в соответствии с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28. Работодатель не может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ТК РФ или иными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29. Работодатель обязан передавать персональные данные работника представителям работников в порядке, установленном ТК РФ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30. Любые лица, обладающие доступом к персональным данным работников образовательного учреждения, обязаны соблюдать специальный режим их использования и защиты. Лица, получившие персональные данные работника на законном основании, обязаны использовать их исключительно в целях, которые заявлялись при запросе соответствующей информации, а также не разглашать такую информацию (исключения из данного правила определяются только федеральными законами).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Лицо, которое получает личное дело другого работника во временное пользование, не имеет права делать в нем какие-либо пометки, исправления, вносить новые записи, извлекать документы из личного дела или помещать в него новые.</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31. В целях обеспечения соблюдения режима конфиденциальности персональных данных в образовательном учреждении ведутся следующие учетные документы движения персональных данных работников: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журнал учета внутреннего доступа к персональным данным работников в учреждении;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журнал учета выдачи персональных данных работников учреждения организациям и государственным органам (журнал учета внешнего доступа к персональным данным работников); </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журнал проверок наличия документов, содержащих персональные данные работников;</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color w:val="FF0000"/>
          <w:sz w:val="28"/>
          <w:szCs w:val="20"/>
          <w:lang w:eastAsia="ru-RU"/>
        </w:rPr>
      </w:pPr>
      <w:r w:rsidRPr="004B122A">
        <w:rPr>
          <w:rFonts w:ascii="Times New Roman" w:eastAsia="Times New Roman" w:hAnsi="Times New Roman" w:cs="Times New Roman"/>
          <w:sz w:val="28"/>
          <w:szCs w:val="20"/>
          <w:lang w:eastAsia="ru-RU"/>
        </w:rPr>
        <w:t>журнал учета применяемых работодателем носителей информации.</w:t>
      </w:r>
    </w:p>
    <w:p w:rsidR="0061026C" w:rsidRPr="004B122A" w:rsidRDefault="0061026C" w:rsidP="004B122A">
      <w:pPr>
        <w:autoSpaceDE w:val="0"/>
        <w:autoSpaceDN w:val="0"/>
        <w:adjustRightInd w:val="0"/>
        <w:spacing w:after="0" w:line="240" w:lineRule="auto"/>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val="en-US" w:eastAsia="ru-RU"/>
        </w:rPr>
        <w:t>V</w:t>
      </w:r>
      <w:r w:rsidRPr="004B122A">
        <w:rPr>
          <w:rFonts w:ascii="Times New Roman" w:eastAsia="Times New Roman" w:hAnsi="Times New Roman" w:cs="Times New Roman"/>
          <w:b/>
          <w:sz w:val="28"/>
          <w:szCs w:val="20"/>
          <w:lang w:eastAsia="ru-RU"/>
        </w:rPr>
        <w:t>. Способы защиты персональных данных работников</w:t>
      </w:r>
      <w:r w:rsidRPr="004B122A">
        <w:rPr>
          <w:rFonts w:ascii="Times New Roman" w:eastAsia="Times New Roman" w:hAnsi="Times New Roman" w:cs="Times New Roman"/>
          <w:b/>
          <w:sz w:val="28"/>
          <w:szCs w:val="20"/>
          <w:vertAlign w:val="superscript"/>
          <w:lang w:eastAsia="ru-RU"/>
        </w:rPr>
        <w:footnoteReference w:id="4"/>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32. Защита персональных данных работников представляет собой регламентированный технологический, организационный и иной процесс, предупреждающий нарушение доступности, целостности, достоверности и конфиденциальности персональных данных работников образовательного учреждения и  обеспечивающий надежную безопасность информации.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33. Защита персональных данных работников от неправомерного их использования или утраты обеспечивается работодателем за счет его средств в порядке, установленном федеральным законом.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34. Для обеспечения внутренней защиты персональных данных работников работодатель:</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регламентирует состав работников, функциональные обязанности которых требуют соблюдения режима конфиденциальности;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избирательно и обоснованно распределяет документы и информацию между работниками, имеющими доступ к персональным данным;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своевременно обеспечивает работников информацией о требованиях законодательства по защите персональных данных;</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обеспечивает организацию порядка уничтожения информации;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проводит разъяснительную работу с работниками, имеющими доступ к персональным данным, по предупреждению утраты сведений при работе с персональными данными.</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35. Защита сведений, хранящихся в электронных базах данных работодателя, от несанкционированного доступа, искажения и уничтожения информации, а также от иных неправомерных действий, обеспечивается разграничением прав доступа с использованием учетной записи и системой паролей.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36. Для обеспечения внешней защиты персональных данных работников образовательное учреждение:</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обеспечивает порядок приема, учета и контроля деятельности посетителей;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организует пропускной режим;</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обеспечивает охрану территории, зданий, помещений, транспортных средств.</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37. Все лица, связанные с получением, обработкой и защитой персональных данных, обязаны подписать обязательство о неразглашении персональных данных работников.</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38. В случае выявления недостоверных персональных данных работника или неправомерных действий с ними на период проверки работодатель обязан осуществить блокирование персональных данных работника с момента обращения его самого или его законного представителя либо получения запроса уполномоченного органа по защите прав субъектов.</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39.  При выявлении неправомерных действий с персональными данными работника работодатель обязан устранить допущенные нарушения не более трех рабочих дней с даты такого выявления. </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В случае невозможности устранения допущенных нарушений работодатель не позднее чем через три рабочих дня с даты выявления неправомерности действий с персональными данными работника обязан уничтожить персональные данные работника. </w:t>
      </w:r>
    </w:p>
    <w:p w:rsidR="0061026C" w:rsidRPr="004B122A" w:rsidRDefault="0061026C" w:rsidP="004B122A">
      <w:pPr>
        <w:autoSpaceDE w:val="0"/>
        <w:autoSpaceDN w:val="0"/>
        <w:adjustRightInd w:val="0"/>
        <w:spacing w:after="0" w:line="240" w:lineRule="auto"/>
        <w:ind w:firstLine="709"/>
        <w:outlineLvl w:val="1"/>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40. В случае отзыва работником согласия на обработку своих персональных данных работодатель обязан прекратить обработку персональных данных работника и уничтожить их в срок, не превышающий трех рабочих дней с даты поступления указанного отзыва, если иное не предусмотрено соглашением между работником и работодателем.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numPr>
          <w:ilvl w:val="0"/>
          <w:numId w:val="2"/>
        </w:numPr>
        <w:autoSpaceDE w:val="0"/>
        <w:autoSpaceDN w:val="0"/>
        <w:adjustRightInd w:val="0"/>
        <w:spacing w:after="0" w:line="240" w:lineRule="auto"/>
        <w:outlineLvl w:val="3"/>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eastAsia="ru-RU"/>
        </w:rPr>
        <w:t>Права работников в целях обеспечения защиты персональных данных, хранящихся у работодателя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sz w:val="28"/>
          <w:szCs w:val="20"/>
          <w:lang w:eastAsia="ru-RU"/>
        </w:rPr>
      </w:pP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41. В целях обеспечения защиты персональных данных, хранящихся у работодателя, работники имеют право на бесплатное получение полной информации о:</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лицах, которые имеют доступ к персональным данным или которым может быть предоставлен такой доступ;</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перечне обрабатываемых персональных данных и источниках их получения;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сроках обработки персональных данных, в том числе сроках их хранения;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юридических последствиях обработки их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42. Работники имеют право на:</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бесплатное получение полной информации о своих персональных данных и обработке этих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свободный бесплатный доступ к своим персональным данным, в том числе на получение копий любой записи, содержащей персональные данные работника, за исключением случаев, предусмотренных федеральным законом;</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определение своих представителей для защиты своих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доступ к относящимся к ним медицинским данным с помощью медицинского специалиста по их выбору;</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требование об исключении или исправлении неверных или неполных персональных данных, а также данных, обработанных с нарушением требований ТК РФ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обжалование в суд любых неправомерных действий или бездействия работодателя при обработке и защите его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43. Работники не должны отказываться от своих прав на сохранение и защиту тайны.</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
          <w:bCs/>
          <w:sz w:val="28"/>
          <w:szCs w:val="20"/>
          <w:lang w:eastAsia="ru-RU"/>
        </w:rPr>
      </w:pPr>
    </w:p>
    <w:p w:rsidR="0061026C" w:rsidRPr="004B122A" w:rsidRDefault="0061026C" w:rsidP="004B122A">
      <w:pPr>
        <w:numPr>
          <w:ilvl w:val="0"/>
          <w:numId w:val="2"/>
        </w:numPr>
        <w:autoSpaceDE w:val="0"/>
        <w:autoSpaceDN w:val="0"/>
        <w:adjustRightInd w:val="0"/>
        <w:spacing w:after="0" w:line="240" w:lineRule="auto"/>
        <w:rPr>
          <w:rFonts w:ascii="Times New Roman" w:eastAsia="Times New Roman" w:hAnsi="Times New Roman" w:cs="Times New Roman"/>
          <w:b/>
          <w:bCs/>
          <w:sz w:val="28"/>
          <w:szCs w:val="20"/>
          <w:lang w:eastAsia="ru-RU"/>
        </w:rPr>
      </w:pPr>
      <w:r w:rsidRPr="004B122A">
        <w:rPr>
          <w:rFonts w:ascii="Times New Roman" w:eastAsia="Times New Roman" w:hAnsi="Times New Roman" w:cs="Times New Roman"/>
          <w:b/>
          <w:bCs/>
          <w:sz w:val="28"/>
          <w:szCs w:val="20"/>
          <w:lang w:eastAsia="ru-RU"/>
        </w:rPr>
        <w:t>Обязанности работников в целях обеспечения достоверности их персональных данных</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44. В целях обеспечения достоверности персональных данных работники обязаны:</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при приеме на работу в образовательное учреждение представлять о себе достоверные сведения в порядке и объеме, предусмотренном законодательством Российской Федерации;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bCs/>
          <w:sz w:val="28"/>
          <w:szCs w:val="20"/>
          <w:lang w:eastAsia="ru-RU"/>
        </w:rPr>
        <w:t>в случае изменения персональных данных работника (фамилия, имя, отчество, адрес места жительства, паспортные данные, сведения об образовании, состоянии здоровья (вследствие выявления в соответствии с медицинским заключением противопоказаний для выполнения работником его должностных, трудовых обязанностей) и т.п.) сообщать об этом работодателю в разумные сроки.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p>
    <w:p w:rsidR="0061026C" w:rsidRPr="004B122A" w:rsidRDefault="0061026C" w:rsidP="004B122A">
      <w:pPr>
        <w:autoSpaceDE w:val="0"/>
        <w:autoSpaceDN w:val="0"/>
        <w:adjustRightInd w:val="0"/>
        <w:spacing w:after="0" w:line="240" w:lineRule="auto"/>
        <w:outlineLvl w:val="3"/>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val="en-US" w:eastAsia="ru-RU"/>
        </w:rPr>
        <w:t>VIII</w:t>
      </w:r>
      <w:r w:rsidRPr="004B122A">
        <w:rPr>
          <w:rFonts w:ascii="Times New Roman" w:eastAsia="Times New Roman" w:hAnsi="Times New Roman" w:cs="Times New Roman"/>
          <w:b/>
          <w:sz w:val="28"/>
          <w:szCs w:val="20"/>
          <w:lang w:eastAsia="ru-RU"/>
        </w:rPr>
        <w:t>. Ответственность за нарушение норм, регулирующих обработку и защиту персональных данных работников</w:t>
      </w:r>
    </w:p>
    <w:p w:rsidR="0061026C" w:rsidRPr="004B122A" w:rsidRDefault="0061026C" w:rsidP="004B122A">
      <w:pPr>
        <w:autoSpaceDE w:val="0"/>
        <w:autoSpaceDN w:val="0"/>
        <w:adjustRightInd w:val="0"/>
        <w:spacing w:after="0" w:line="240" w:lineRule="auto"/>
        <w:ind w:firstLine="709"/>
        <w:outlineLvl w:val="3"/>
        <w:rPr>
          <w:rFonts w:ascii="Times New Roman" w:eastAsia="Times New Roman" w:hAnsi="Times New Roman" w:cs="Times New Roman"/>
          <w:bCs/>
          <w:sz w:val="28"/>
          <w:szCs w:val="20"/>
          <w:lang w:eastAsia="ru-RU"/>
        </w:rPr>
      </w:pPr>
      <w:r w:rsidRPr="004B122A">
        <w:rPr>
          <w:rFonts w:ascii="Times New Roman" w:eastAsia="Times New Roman" w:hAnsi="Times New Roman" w:cs="Times New Roman"/>
          <w:sz w:val="28"/>
          <w:szCs w:val="20"/>
          <w:lang w:eastAsia="ru-RU"/>
        </w:rPr>
        <w:t>45. Л</w:t>
      </w:r>
      <w:r w:rsidRPr="004B122A">
        <w:rPr>
          <w:rFonts w:ascii="Times New Roman" w:eastAsia="Times New Roman" w:hAnsi="Times New Roman" w:cs="Times New Roman"/>
          <w:bCs/>
          <w:sz w:val="28"/>
          <w:szCs w:val="20"/>
          <w:lang w:eastAsia="ru-RU"/>
        </w:rPr>
        <w:t>ица, виновные в нарушении норм, регулирующих получение, обработку и защиту персональных данных работника, привлекаются к дисциплинарной и материальной ответственности в порядке, установленном ТК РФ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61026C" w:rsidRPr="004B122A" w:rsidRDefault="0061026C" w:rsidP="004B122A">
      <w:pPr>
        <w:autoSpaceDE w:val="0"/>
        <w:autoSpaceDN w:val="0"/>
        <w:adjustRightInd w:val="0"/>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46. За неисполнение или ненадлежащее исполнение работником по его вине возложенных на него обязанностей по соблюдению установленного порядка работы со сведениями конфиденциального характера работник несет дисциплинарную и материальную ответственность в порядке, установленном ТК РФ, и иную юридическую ответственность в порядке, установленном федеральным законом.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 xml:space="preserve">47. Лица, в обязанность которых входит ведение персональных данных работников,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Неправомерный отказ в предоставлении собранных в установленном порядке документов, либо несвоевременное предоставление таких документов или иной информации в случаях, предусмотренных законом, либо предоставление неполной или заведомо ложной информации влечет наложение на должностных лиц административного штрафа в размере, определяемом Кодексом РФ об административных правонарушениях.</w:t>
      </w:r>
    </w:p>
    <w:p w:rsidR="0061026C" w:rsidRPr="004B122A" w:rsidRDefault="0061026C" w:rsidP="004B122A">
      <w:pPr>
        <w:autoSpaceDE w:val="0"/>
        <w:autoSpaceDN w:val="0"/>
        <w:adjustRightInd w:val="0"/>
        <w:spacing w:after="0" w:line="240" w:lineRule="auto"/>
        <w:outlineLvl w:val="3"/>
        <w:rPr>
          <w:rFonts w:ascii="Times New Roman" w:eastAsia="Times New Roman" w:hAnsi="Times New Roman" w:cs="Times New Roman"/>
          <w:b/>
          <w:color w:val="FF0000"/>
          <w:sz w:val="28"/>
          <w:szCs w:val="20"/>
          <w:lang w:eastAsia="ru-RU"/>
        </w:rPr>
      </w:pPr>
    </w:p>
    <w:p w:rsidR="0061026C" w:rsidRPr="004B122A" w:rsidRDefault="0061026C" w:rsidP="004B122A">
      <w:pPr>
        <w:numPr>
          <w:ilvl w:val="0"/>
          <w:numId w:val="3"/>
        </w:numPr>
        <w:autoSpaceDE w:val="0"/>
        <w:autoSpaceDN w:val="0"/>
        <w:adjustRightInd w:val="0"/>
        <w:spacing w:after="0" w:line="240" w:lineRule="auto"/>
        <w:outlineLvl w:val="3"/>
        <w:rPr>
          <w:rFonts w:ascii="Times New Roman" w:eastAsia="Times New Roman" w:hAnsi="Times New Roman" w:cs="Times New Roman"/>
          <w:b/>
          <w:sz w:val="28"/>
          <w:szCs w:val="20"/>
          <w:lang w:eastAsia="ru-RU"/>
        </w:rPr>
      </w:pPr>
      <w:r w:rsidRPr="004B122A">
        <w:rPr>
          <w:rFonts w:ascii="Times New Roman" w:eastAsia="Times New Roman" w:hAnsi="Times New Roman" w:cs="Times New Roman"/>
          <w:b/>
          <w:sz w:val="28"/>
          <w:szCs w:val="20"/>
          <w:lang w:eastAsia="ru-RU"/>
        </w:rPr>
        <w:t>Заключительные положения</w:t>
      </w:r>
    </w:p>
    <w:p w:rsidR="0061026C" w:rsidRPr="004B122A" w:rsidRDefault="0061026C" w:rsidP="004B122A">
      <w:pPr>
        <w:spacing w:after="0" w:line="240" w:lineRule="auto"/>
        <w:ind w:firstLine="709"/>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0"/>
          <w:lang w:eastAsia="ru-RU"/>
        </w:rPr>
        <w:t>48. Работодатель обязан ознакомить работников с настоящим Положением, а также с внесенными в него изменениями и дополнениями под роспись с указанием даты ознакомления.</w:t>
      </w:r>
    </w:p>
    <w:p w:rsidR="0061026C" w:rsidRPr="004B122A" w:rsidRDefault="0061026C" w:rsidP="004B122A">
      <w:pPr>
        <w:spacing w:after="0" w:line="240" w:lineRule="auto"/>
        <w:ind w:firstLine="708"/>
        <w:rPr>
          <w:rFonts w:ascii="Times New Roman" w:eastAsia="Times New Roman" w:hAnsi="Times New Roman" w:cs="Times New Roman"/>
          <w:sz w:val="28"/>
          <w:szCs w:val="20"/>
          <w:lang w:eastAsia="ru-RU"/>
        </w:rPr>
      </w:pPr>
      <w:r w:rsidRPr="004B122A">
        <w:rPr>
          <w:rFonts w:ascii="Times New Roman" w:eastAsia="Times New Roman" w:hAnsi="Times New Roman" w:cs="Times New Roman"/>
          <w:sz w:val="28"/>
          <w:szCs w:val="24"/>
          <w:lang w:eastAsia="ru-RU"/>
        </w:rPr>
        <w:t>49. Изменения и дополнения в настоящее Положение вносятся в порядке, установленном ст. 372 ТК РФ для принятия локальных нормативных актов.</w:t>
      </w:r>
    </w:p>
    <w:p w:rsidR="00247A64" w:rsidRPr="004B122A" w:rsidRDefault="00247A64" w:rsidP="004B122A">
      <w:pPr>
        <w:spacing w:line="240" w:lineRule="auto"/>
        <w:rPr>
          <w:rFonts w:ascii="Times New Roman" w:hAnsi="Times New Roman" w:cs="Times New Roman"/>
        </w:rPr>
      </w:pPr>
    </w:p>
    <w:sectPr w:rsidR="00247A64" w:rsidRPr="004B122A" w:rsidSect="00E4542C">
      <w:pgSz w:w="11816" w:h="16838"/>
      <w:pgMar w:top="568" w:right="424"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1E1" w:rsidRDefault="00CA21E1" w:rsidP="0061026C">
      <w:pPr>
        <w:spacing w:after="0" w:line="240" w:lineRule="auto"/>
      </w:pPr>
      <w:r>
        <w:separator/>
      </w:r>
    </w:p>
  </w:endnote>
  <w:endnote w:type="continuationSeparator" w:id="0">
    <w:p w:rsidR="00CA21E1" w:rsidRDefault="00CA21E1" w:rsidP="00610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1E1" w:rsidRDefault="00CA21E1" w:rsidP="0061026C">
      <w:pPr>
        <w:spacing w:after="0" w:line="240" w:lineRule="auto"/>
      </w:pPr>
      <w:r>
        <w:separator/>
      </w:r>
    </w:p>
  </w:footnote>
  <w:footnote w:type="continuationSeparator" w:id="0">
    <w:p w:rsidR="00CA21E1" w:rsidRDefault="00CA21E1" w:rsidP="0061026C">
      <w:pPr>
        <w:spacing w:after="0" w:line="240" w:lineRule="auto"/>
      </w:pPr>
      <w:r>
        <w:continuationSeparator/>
      </w:r>
    </w:p>
  </w:footnote>
  <w:footnote w:id="1">
    <w:p w:rsidR="0061026C" w:rsidRDefault="0061026C" w:rsidP="0061026C">
      <w:pPr>
        <w:autoSpaceDE w:val="0"/>
        <w:autoSpaceDN w:val="0"/>
        <w:adjustRightInd w:val="0"/>
        <w:ind w:firstLine="539"/>
        <w:jc w:val="both"/>
        <w:rPr>
          <w:i/>
          <w:sz w:val="20"/>
          <w:szCs w:val="20"/>
        </w:rPr>
      </w:pPr>
      <w:r>
        <w:rPr>
          <w:rStyle w:val="a5"/>
          <w:i/>
          <w:sz w:val="20"/>
          <w:szCs w:val="20"/>
        </w:rPr>
        <w:footnoteRef/>
      </w:r>
      <w:r>
        <w:rPr>
          <w:i/>
          <w:sz w:val="20"/>
          <w:szCs w:val="20"/>
        </w:rPr>
        <w:t>В соответствии с ч. 2 ст. 7 Федерального закона «О персональных данных» обеспечения конфиденциальности персональных данных не требуется в случае обезличивания персональных данных и в отношении общедоступных персональных данных.</w:t>
      </w:r>
    </w:p>
  </w:footnote>
  <w:footnote w:id="2">
    <w:p w:rsidR="0061026C" w:rsidRDefault="0061026C" w:rsidP="0061026C">
      <w:pPr>
        <w:pStyle w:val="a3"/>
        <w:ind w:firstLine="709"/>
        <w:jc w:val="both"/>
        <w:rPr>
          <w:rFonts w:ascii="Times New Roman" w:hAnsi="Times New Roman"/>
          <w:i/>
        </w:rPr>
      </w:pPr>
      <w:r>
        <w:rPr>
          <w:rStyle w:val="a5"/>
          <w:rFonts w:ascii="Times New Roman" w:hAnsi="Times New Roman"/>
          <w:i/>
        </w:rPr>
        <w:footnoteRef/>
      </w:r>
      <w:r>
        <w:rPr>
          <w:rFonts w:ascii="Times New Roman" w:hAnsi="Times New Roman"/>
          <w:i/>
        </w:rPr>
        <w:t xml:space="preserve"> Коллективным договором образовательного учреждения может быть предусмотрен иной порядок принятия локальных нормативных актов - по согласованию с выборным органом первичной профсоюзной организации (ч. 3 ст. 8 ТК РФ).</w:t>
      </w:r>
    </w:p>
  </w:footnote>
  <w:footnote w:id="3">
    <w:p w:rsidR="0061026C" w:rsidRDefault="0061026C" w:rsidP="0061026C">
      <w:pPr>
        <w:ind w:firstLine="709"/>
        <w:jc w:val="both"/>
        <w:rPr>
          <w:rFonts w:ascii="Times New Roman" w:hAnsi="Times New Roman"/>
          <w:i/>
          <w:sz w:val="20"/>
          <w:szCs w:val="20"/>
        </w:rPr>
      </w:pPr>
      <w:r>
        <w:rPr>
          <w:rStyle w:val="a5"/>
          <w:i/>
          <w:sz w:val="20"/>
          <w:szCs w:val="20"/>
        </w:rPr>
        <w:footnoteRef/>
      </w:r>
      <w:r>
        <w:rPr>
          <w:i/>
          <w:sz w:val="20"/>
          <w:szCs w:val="20"/>
        </w:rPr>
        <w:t xml:space="preserve"> Доступ к персональным данным работников без специального разрешения может быть предоставлен работникам, занимающим в образовательном учреждении должности заместителя руководителя, главного бухгалтера; работники отдела кадров; инженеры-программисты отдела информационных технологий; начальники структурных подразделений – в отношении персональных данных работников, числящихся в соответствующих структурных подразделениях. </w:t>
      </w:r>
    </w:p>
  </w:footnote>
  <w:footnote w:id="4">
    <w:p w:rsidR="0061026C" w:rsidRDefault="0061026C" w:rsidP="0061026C">
      <w:pPr>
        <w:ind w:firstLine="709"/>
        <w:jc w:val="both"/>
        <w:rPr>
          <w:i/>
          <w:sz w:val="20"/>
          <w:szCs w:val="20"/>
        </w:rPr>
      </w:pPr>
      <w:r>
        <w:rPr>
          <w:rStyle w:val="a5"/>
          <w:i/>
          <w:sz w:val="20"/>
          <w:szCs w:val="20"/>
        </w:rPr>
        <w:footnoteRef/>
      </w:r>
      <w:r>
        <w:rPr>
          <w:i/>
          <w:sz w:val="20"/>
          <w:szCs w:val="20"/>
        </w:rPr>
        <w:t xml:space="preserve"> Кроме мер защиты персональных данных работников, установленных законодательством РФ, работодатели, работники и их представители могут вырабатывать совместные меры защиты персональных данных работников.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A6D70"/>
    <w:multiLevelType w:val="hybridMultilevel"/>
    <w:tmpl w:val="C31E036C"/>
    <w:lvl w:ilvl="0" w:tplc="8E82BE72">
      <w:start w:val="2"/>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4D13091A"/>
    <w:multiLevelType w:val="hybridMultilevel"/>
    <w:tmpl w:val="5F384928"/>
    <w:lvl w:ilvl="0" w:tplc="F6581454">
      <w:start w:val="9"/>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55032EC"/>
    <w:multiLevelType w:val="hybridMultilevel"/>
    <w:tmpl w:val="B9C69B0C"/>
    <w:lvl w:ilvl="0" w:tplc="EFC26C06">
      <w:start w:val="6"/>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3339"/>
    <w:rsid w:val="000365B5"/>
    <w:rsid w:val="000E70E2"/>
    <w:rsid w:val="00247A64"/>
    <w:rsid w:val="00255D6C"/>
    <w:rsid w:val="00277758"/>
    <w:rsid w:val="002C6BFF"/>
    <w:rsid w:val="003F34C9"/>
    <w:rsid w:val="004171B1"/>
    <w:rsid w:val="004B122A"/>
    <w:rsid w:val="00513339"/>
    <w:rsid w:val="00570C44"/>
    <w:rsid w:val="005E29AB"/>
    <w:rsid w:val="0061026C"/>
    <w:rsid w:val="007301A4"/>
    <w:rsid w:val="008356F9"/>
    <w:rsid w:val="008B7756"/>
    <w:rsid w:val="008F4631"/>
    <w:rsid w:val="00BE57B3"/>
    <w:rsid w:val="00C65069"/>
    <w:rsid w:val="00CA21E1"/>
    <w:rsid w:val="00E4542C"/>
    <w:rsid w:val="00E7372B"/>
    <w:rsid w:val="00FE6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86E959-B52E-47E7-BBA3-E38FEE42D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1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1026C"/>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semiHidden/>
    <w:rsid w:val="0061026C"/>
    <w:rPr>
      <w:rFonts w:ascii="Calibri" w:eastAsia="Calibri" w:hAnsi="Calibri" w:cs="Times New Roman"/>
      <w:sz w:val="20"/>
      <w:szCs w:val="20"/>
    </w:rPr>
  </w:style>
  <w:style w:type="character" w:styleId="a5">
    <w:name w:val="footnote reference"/>
    <w:basedOn w:val="a0"/>
    <w:semiHidden/>
    <w:unhideWhenUsed/>
    <w:rsid w:val="0061026C"/>
    <w:rPr>
      <w:vertAlign w:val="superscript"/>
    </w:rPr>
  </w:style>
  <w:style w:type="table" w:styleId="a6">
    <w:name w:val="Table Grid"/>
    <w:basedOn w:val="a1"/>
    <w:rsid w:val="006102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semiHidden/>
    <w:unhideWhenUsed/>
    <w:rsid w:val="007301A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845057">
      <w:bodyDiv w:val="1"/>
      <w:marLeft w:val="0"/>
      <w:marRight w:val="0"/>
      <w:marTop w:val="0"/>
      <w:marBottom w:val="0"/>
      <w:divBdr>
        <w:top w:val="none" w:sz="0" w:space="0" w:color="auto"/>
        <w:left w:val="none" w:sz="0" w:space="0" w:color="auto"/>
        <w:bottom w:val="none" w:sz="0" w:space="0" w:color="auto"/>
        <w:right w:val="none" w:sz="0" w:space="0" w:color="auto"/>
      </w:divBdr>
    </w:div>
    <w:div w:id="11928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3428</Words>
  <Characters>19546</Characters>
  <Application>Microsoft Office Word</Application>
  <DocSecurity>0</DocSecurity>
  <Lines>162</Lines>
  <Paragraphs>45</Paragraphs>
  <ScaleCrop>false</ScaleCrop>
  <Company>*</Company>
  <LinksUpToDate>false</LinksUpToDate>
  <CharactersWithSpaces>22929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Пользователь Windows</cp:lastModifiedBy>
  <cp:revision>5</cp:revision>
  <cp:lastPrinted>2016-12-01T11:50:00Z</cp:lastPrinted>
  <dcterms:created xsi:type="dcterms:W3CDTF">2018-06-11T07:08:00Z</dcterms:created>
  <dcterms:modified xsi:type="dcterms:W3CDTF">2023-02-06T18:43:00Z</dcterms:modified>
</cp:coreProperties>
</file>