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BFA" w:rsidRPr="009D7CCE" w:rsidRDefault="00B44291" w:rsidP="0051218C">
      <w:pPr>
        <w:spacing w:after="193"/>
        <w:rPr>
          <w:rFonts w:ascii="Times New Roman" w:hAnsi="Times New Roman" w:cs="Times New Roman"/>
          <w:b/>
        </w:rPr>
      </w:pPr>
      <w:bookmarkStart w:id="0" w:name="bookmark0"/>
      <w:bookmarkStart w:id="1" w:name="_GoBack"/>
      <w:r>
        <w:rPr>
          <w:rFonts w:ascii="Times New Roman" w:hAnsi="Times New Roman" w:cs="Times New Roman"/>
          <w:b/>
          <w:noProof/>
          <w:lang w:bidi="ar-SA"/>
        </w:rPr>
        <w:drawing>
          <wp:inline distT="0" distB="0" distL="0" distR="0">
            <wp:extent cx="8553010" cy="9963150"/>
            <wp:effectExtent l="704850" t="0" r="6864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1010-WA0050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562456" cy="99741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  <w:r w:rsidR="0051218C">
        <w:rPr>
          <w:rFonts w:ascii="Times New Roman" w:hAnsi="Times New Roman" w:cs="Times New Roman"/>
          <w:b/>
        </w:rPr>
        <w:lastRenderedPageBreak/>
        <w:t xml:space="preserve">  </w:t>
      </w:r>
      <w:r w:rsidR="002A7BFA" w:rsidRPr="009D7CCE">
        <w:rPr>
          <w:rFonts w:ascii="Times New Roman" w:hAnsi="Times New Roman" w:cs="Times New Roman"/>
          <w:b/>
        </w:rPr>
        <w:t>Поя</w:t>
      </w:r>
      <w:r w:rsidR="002A7BFA" w:rsidRPr="009D7CCE">
        <w:rPr>
          <w:rFonts w:ascii="Times New Roman" w:hAnsi="Times New Roman" w:cs="Times New Roman"/>
          <w:b/>
        </w:rPr>
        <w:t>с</w:t>
      </w:r>
      <w:r w:rsidR="002A7BFA" w:rsidRPr="009D7CCE">
        <w:rPr>
          <w:rFonts w:ascii="Times New Roman" w:hAnsi="Times New Roman" w:cs="Times New Roman"/>
          <w:b/>
        </w:rPr>
        <w:t>нительная записка</w:t>
      </w:r>
    </w:p>
    <w:p w:rsidR="002A7BFA" w:rsidRPr="009D7CCE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t>Актуальность</w:t>
      </w:r>
    </w:p>
    <w:p w:rsidR="002A7BFA" w:rsidRPr="009D7CCE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t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</w:t>
      </w:r>
      <w:r w:rsidRPr="009D7CCE">
        <w:rPr>
          <w:rFonts w:ascii="Times New Roman" w:hAnsi="Times New Roman" w:cs="Times New Roman"/>
        </w:rPr>
        <w:t>ь</w:t>
      </w:r>
      <w:r w:rsidRPr="009D7CCE">
        <w:rPr>
          <w:rFonts w:ascii="Times New Roman" w:hAnsi="Times New Roman" w:cs="Times New Roman"/>
        </w:rPr>
        <w:t>ной деятельностью людей: компенсацией недостающих знаний и умений в этой сфере.</w:t>
      </w:r>
    </w:p>
    <w:p w:rsidR="002A7BFA" w:rsidRPr="009D7CCE" w:rsidRDefault="002A7BFA" w:rsidP="002A7BFA">
      <w:pPr>
        <w:tabs>
          <w:tab w:val="left" w:pos="3084"/>
          <w:tab w:val="left" w:pos="5204"/>
        </w:tabs>
        <w:spacing w:line="322" w:lineRule="exact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t xml:space="preserve">             В дальнейшем этот подход был признан односторонним.</w:t>
      </w:r>
    </w:p>
    <w:p w:rsidR="002A7BFA" w:rsidRPr="009D7CCE" w:rsidRDefault="002A7BFA" w:rsidP="002A7BFA">
      <w:pPr>
        <w:tabs>
          <w:tab w:val="left" w:pos="1469"/>
          <w:tab w:val="left" w:pos="3084"/>
        </w:tabs>
        <w:spacing w:line="322" w:lineRule="exact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t>Функциональная грамотность стала рассматриваться в более широком смысле: включать компьютерную грамотность, политическую, экономич</w:t>
      </w:r>
      <w:r w:rsidRPr="009D7CCE">
        <w:rPr>
          <w:rFonts w:ascii="Times New Roman" w:hAnsi="Times New Roman" w:cs="Times New Roman"/>
        </w:rPr>
        <w:t>е</w:t>
      </w:r>
      <w:r w:rsidRPr="009D7CCE">
        <w:rPr>
          <w:rFonts w:ascii="Times New Roman" w:hAnsi="Times New Roman" w:cs="Times New Roman"/>
        </w:rPr>
        <w:t>скую грамотность и т.д.</w:t>
      </w:r>
    </w:p>
    <w:p w:rsidR="002A7BFA" w:rsidRPr="009D7CCE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t>В таком контексте функциональная грамотность выступает как способ социальной ориентации личности, интегрирующей связь образов</w:t>
      </w:r>
      <w:r w:rsidRPr="009D7CCE">
        <w:rPr>
          <w:rFonts w:ascii="Times New Roman" w:hAnsi="Times New Roman" w:cs="Times New Roman"/>
        </w:rPr>
        <w:t>а</w:t>
      </w:r>
      <w:r w:rsidRPr="009D7CCE">
        <w:rPr>
          <w:rFonts w:ascii="Times New Roman" w:hAnsi="Times New Roman" w:cs="Times New Roman"/>
        </w:rPr>
        <w:t>ния (в первую очередь общего) с многоплановой человеческой деятельностью.</w:t>
      </w:r>
    </w:p>
    <w:p w:rsidR="002A7BFA" w:rsidRPr="009D7CCE" w:rsidRDefault="002A7BFA" w:rsidP="002A7BFA">
      <w:pPr>
        <w:tabs>
          <w:tab w:val="left" w:pos="7608"/>
        </w:tabs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t>Мониторинговым исследованием качества общего образования, призванным ответить на вопрос: «Обладают ли учащиеся 15-летнего во</w:t>
      </w:r>
      <w:r w:rsidRPr="009D7CCE">
        <w:rPr>
          <w:rFonts w:ascii="Times New Roman" w:hAnsi="Times New Roman" w:cs="Times New Roman"/>
        </w:rPr>
        <w:t>з</w:t>
      </w:r>
      <w:r w:rsidRPr="009D7CCE">
        <w:rPr>
          <w:rFonts w:ascii="Times New Roman" w:hAnsi="Times New Roman" w:cs="Times New Roman"/>
        </w:rPr>
        <w:t>раста, получившие обязательное общее образование, знаниями и умениями, необходимыми им для полноценного функционирования в совреме</w:t>
      </w:r>
      <w:r w:rsidRPr="009D7CCE">
        <w:rPr>
          <w:rFonts w:ascii="Times New Roman" w:hAnsi="Times New Roman" w:cs="Times New Roman"/>
        </w:rPr>
        <w:t>н</w:t>
      </w:r>
      <w:r w:rsidRPr="009D7CCE">
        <w:rPr>
          <w:rFonts w:ascii="Times New Roman" w:hAnsi="Times New Roman" w:cs="Times New Roman"/>
        </w:rPr>
        <w:t xml:space="preserve">ном обществе, т.е. для решения широкого диапазона задач в различных сферах человеческой деятельности, общения и социальных отношений?», - является </w:t>
      </w:r>
      <w:r w:rsidRPr="009D7CCE">
        <w:rPr>
          <w:rFonts w:ascii="Times New Roman" w:hAnsi="Times New Roman" w:cs="Times New Roman"/>
          <w:lang w:val="en-US" w:eastAsia="en-US" w:bidi="en-US"/>
        </w:rPr>
        <w:t>PISA</w:t>
      </w:r>
      <w:r w:rsidRPr="009D7CCE">
        <w:rPr>
          <w:rFonts w:ascii="Times New Roman" w:hAnsi="Times New Roman" w:cs="Times New Roman"/>
          <w:lang w:eastAsia="en-US" w:bidi="en-US"/>
        </w:rPr>
        <w:t xml:space="preserve"> (</w:t>
      </w:r>
      <w:proofErr w:type="spellStart"/>
      <w:r w:rsidRPr="009D7CCE">
        <w:rPr>
          <w:rFonts w:ascii="Times New Roman" w:hAnsi="Times New Roman" w:cs="Times New Roman"/>
          <w:lang w:val="en-US" w:eastAsia="en-US" w:bidi="en-US"/>
        </w:rPr>
        <w:t>ProgrammeforInternationalStudentAssessment</w:t>
      </w:r>
      <w:proofErr w:type="spellEnd"/>
      <w:r w:rsidRPr="009D7CCE">
        <w:rPr>
          <w:rFonts w:ascii="Times New Roman" w:hAnsi="Times New Roman" w:cs="Times New Roman"/>
          <w:lang w:eastAsia="en-US" w:bidi="en-US"/>
        </w:rPr>
        <w:t xml:space="preserve">). </w:t>
      </w:r>
      <w:r w:rsidRPr="009D7CCE">
        <w:rPr>
          <w:rFonts w:ascii="Times New Roman" w:hAnsi="Times New Roman" w:cs="Times New Roman"/>
        </w:rPr>
        <w:t xml:space="preserve">И функциональная грамотность понимается </w:t>
      </w:r>
      <w:r w:rsidRPr="009D7CCE">
        <w:rPr>
          <w:rFonts w:ascii="Times New Roman" w:hAnsi="Times New Roman" w:cs="Times New Roman"/>
          <w:lang w:val="en-US" w:eastAsia="en-US" w:bidi="en-US"/>
        </w:rPr>
        <w:t>PISA</w:t>
      </w:r>
      <w:proofErr w:type="gramStart"/>
      <w:r w:rsidRPr="009D7CCE">
        <w:rPr>
          <w:rFonts w:ascii="Times New Roman" w:hAnsi="Times New Roman" w:cs="Times New Roman"/>
        </w:rPr>
        <w:t>как</w:t>
      </w:r>
      <w:proofErr w:type="gramEnd"/>
      <w:r w:rsidRPr="009D7CCE">
        <w:rPr>
          <w:rFonts w:ascii="Times New Roman" w:hAnsi="Times New Roman" w:cs="Times New Roman"/>
        </w:rPr>
        <w:t xml:space="preserve"> знания и умения, необход</w:t>
      </w:r>
      <w:r w:rsidRPr="009D7CCE">
        <w:rPr>
          <w:rFonts w:ascii="Times New Roman" w:hAnsi="Times New Roman" w:cs="Times New Roman"/>
        </w:rPr>
        <w:t>и</w:t>
      </w:r>
      <w:r w:rsidRPr="009D7CCE">
        <w:rPr>
          <w:rFonts w:ascii="Times New Roman" w:hAnsi="Times New Roman" w:cs="Times New Roman"/>
        </w:rPr>
        <w:t xml:space="preserve">мые для полноценного функционирования человека в современном обществе. </w:t>
      </w:r>
      <w:r w:rsidRPr="009D7CCE">
        <w:rPr>
          <w:rFonts w:ascii="Times New Roman" w:hAnsi="Times New Roman" w:cs="Times New Roman"/>
          <w:lang w:val="en-US" w:eastAsia="en-US" w:bidi="en-US"/>
        </w:rPr>
        <w:t>PISA</w:t>
      </w:r>
      <w:r w:rsidRPr="009D7CCE">
        <w:rPr>
          <w:rFonts w:ascii="Times New Roman" w:hAnsi="Times New Roman" w:cs="Times New Roman"/>
        </w:rPr>
        <w:t xml:space="preserve">в своих мониторингах </w:t>
      </w:r>
      <w:proofErr w:type="gramStart"/>
      <w:r w:rsidRPr="009D7CCE">
        <w:rPr>
          <w:rFonts w:ascii="Times New Roman" w:hAnsi="Times New Roman" w:cs="Times New Roman"/>
        </w:rPr>
        <w:t>оценивает  и</w:t>
      </w:r>
      <w:proofErr w:type="gramEnd"/>
      <w:r w:rsidRPr="009D7CCE">
        <w:rPr>
          <w:rFonts w:ascii="Times New Roman" w:hAnsi="Times New Roman" w:cs="Times New Roman"/>
        </w:rPr>
        <w:t xml:space="preserve"> естественнонаучную гр</w:t>
      </w:r>
      <w:r w:rsidRPr="009D7CCE">
        <w:rPr>
          <w:rFonts w:ascii="Times New Roman" w:hAnsi="Times New Roman" w:cs="Times New Roman"/>
        </w:rPr>
        <w:t>а</w:t>
      </w:r>
      <w:r w:rsidRPr="009D7CCE">
        <w:rPr>
          <w:rFonts w:ascii="Times New Roman" w:hAnsi="Times New Roman" w:cs="Times New Roman"/>
        </w:rPr>
        <w:t>мотность.</w:t>
      </w:r>
    </w:p>
    <w:p w:rsidR="002A7BFA" w:rsidRPr="009D7CCE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t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&lt;...&gt; обеспечить глобальную конкурентоспособность российского образования, вхождение Российской Федер</w:t>
      </w:r>
      <w:r w:rsidRPr="009D7CCE">
        <w:rPr>
          <w:rFonts w:ascii="Times New Roman" w:hAnsi="Times New Roman" w:cs="Times New Roman"/>
        </w:rPr>
        <w:t>а</w:t>
      </w:r>
      <w:r w:rsidRPr="009D7CCE">
        <w:rPr>
          <w:rFonts w:ascii="Times New Roman" w:hAnsi="Times New Roman" w:cs="Times New Roman"/>
        </w:rPr>
        <w:t>ции в число 10 ведущих стран мира по качеству общего образования».</w:t>
      </w:r>
    </w:p>
    <w:p w:rsidR="002A7BFA" w:rsidRPr="009D7CCE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t>Поскольку функциональная грамотность понимается как совокупность знаний и умений, обеспечивающих полноценное функциониров</w:t>
      </w:r>
      <w:r w:rsidRPr="009D7CCE">
        <w:rPr>
          <w:rFonts w:ascii="Times New Roman" w:hAnsi="Times New Roman" w:cs="Times New Roman"/>
        </w:rPr>
        <w:t>а</w:t>
      </w:r>
      <w:r w:rsidRPr="009D7CCE">
        <w:rPr>
          <w:rFonts w:ascii="Times New Roman" w:hAnsi="Times New Roman" w:cs="Times New Roman"/>
        </w:rPr>
        <w:t xml:space="preserve">ние человека в современном обществе, ее развитие у школьников необходимо не только для повышения результатов мониторинга </w:t>
      </w:r>
      <w:r w:rsidRPr="009D7CCE">
        <w:rPr>
          <w:rFonts w:ascii="Times New Roman" w:hAnsi="Times New Roman" w:cs="Times New Roman"/>
          <w:lang w:val="en-US" w:eastAsia="en-US" w:bidi="en-US"/>
        </w:rPr>
        <w:t>PISA</w:t>
      </w:r>
      <w:r w:rsidRPr="009D7CCE">
        <w:rPr>
          <w:rFonts w:ascii="Times New Roman" w:hAnsi="Times New Roman" w:cs="Times New Roman"/>
          <w:lang w:eastAsia="en-US" w:bidi="en-US"/>
        </w:rPr>
        <w:t xml:space="preserve">, </w:t>
      </w:r>
      <w:r w:rsidRPr="009D7CCE">
        <w:rPr>
          <w:rFonts w:ascii="Times New Roman" w:hAnsi="Times New Roman" w:cs="Times New Roman"/>
        </w:rPr>
        <w:t>как фа</w:t>
      </w:r>
      <w:r w:rsidRPr="009D7CCE">
        <w:rPr>
          <w:rFonts w:ascii="Times New Roman" w:hAnsi="Times New Roman" w:cs="Times New Roman"/>
        </w:rPr>
        <w:t>к</w:t>
      </w:r>
      <w:r w:rsidRPr="009D7CCE">
        <w:rPr>
          <w:rFonts w:ascii="Times New Roman" w:hAnsi="Times New Roman" w:cs="Times New Roman"/>
        </w:rPr>
        <w:t>та доказательства выполнения Правительством РФ поставленных перед ним Президентом задач, но и для развития российского общества в ц</w:t>
      </w:r>
      <w:r w:rsidRPr="009D7CCE">
        <w:rPr>
          <w:rFonts w:ascii="Times New Roman" w:hAnsi="Times New Roman" w:cs="Times New Roman"/>
        </w:rPr>
        <w:t>е</w:t>
      </w:r>
      <w:r w:rsidRPr="009D7CCE">
        <w:rPr>
          <w:rFonts w:ascii="Times New Roman" w:hAnsi="Times New Roman" w:cs="Times New Roman"/>
        </w:rPr>
        <w:t>лом.</w:t>
      </w:r>
    </w:p>
    <w:p w:rsidR="002A7BFA" w:rsidRPr="009D7CCE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t>Низкий уровень функциональной грамотности подрастающего поколения затрудняет их адаптацию и социализацию в социуме.</w:t>
      </w:r>
    </w:p>
    <w:p w:rsidR="002A7BFA" w:rsidRPr="009D7CCE" w:rsidRDefault="002A7BFA" w:rsidP="002A7BFA">
      <w:pPr>
        <w:spacing w:line="322" w:lineRule="exact"/>
        <w:jc w:val="both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t>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</w:t>
      </w:r>
      <w:r w:rsidRPr="009D7CCE">
        <w:rPr>
          <w:rFonts w:ascii="Times New Roman" w:hAnsi="Times New Roman" w:cs="Times New Roman"/>
        </w:rPr>
        <w:t>у</w:t>
      </w:r>
      <w:r w:rsidRPr="009D7CCE">
        <w:rPr>
          <w:rFonts w:ascii="Times New Roman" w:hAnsi="Times New Roman" w:cs="Times New Roman"/>
        </w:rPr>
        <w:t>альность проблемы развития функциональной грамотности у школьников на уровне общества.</w:t>
      </w:r>
    </w:p>
    <w:p w:rsidR="002A7BFA" w:rsidRPr="009D7CCE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t xml:space="preserve">Результаты </w:t>
      </w:r>
      <w:proofErr w:type="spellStart"/>
      <w:r w:rsidRPr="009D7CCE">
        <w:rPr>
          <w:rFonts w:ascii="Times New Roman" w:hAnsi="Times New Roman" w:cs="Times New Roman"/>
        </w:rPr>
        <w:t>лонгитюдных</w:t>
      </w:r>
      <w:proofErr w:type="spellEnd"/>
      <w:r w:rsidRPr="009D7CCE">
        <w:rPr>
          <w:rFonts w:ascii="Times New Roman" w:hAnsi="Times New Roman" w:cs="Times New Roman"/>
        </w:rPr>
        <w:t xml:space="preserve"> исследований, проведенных на выборках 2000 и 2003 гг. странами-участницами мониторингов </w:t>
      </w:r>
      <w:proofErr w:type="gramStart"/>
      <w:r w:rsidRPr="009D7CCE">
        <w:rPr>
          <w:rFonts w:ascii="Times New Roman" w:hAnsi="Times New Roman" w:cs="Times New Roman"/>
          <w:lang w:val="en-US" w:eastAsia="en-US" w:bidi="en-US"/>
        </w:rPr>
        <w:t>PISA</w:t>
      </w:r>
      <w:proofErr w:type="gramEnd"/>
      <w:r w:rsidRPr="009D7CCE">
        <w:rPr>
          <w:rFonts w:ascii="Times New Roman" w:hAnsi="Times New Roman" w:cs="Times New Roman"/>
        </w:rPr>
        <w:t>показали, что результаты оценки функциональной грамотности учащихся являются надежным индикатором дальнейшей образовательной траектории м</w:t>
      </w:r>
      <w:r w:rsidRPr="009D7CCE">
        <w:rPr>
          <w:rFonts w:ascii="Times New Roman" w:hAnsi="Times New Roman" w:cs="Times New Roman"/>
        </w:rPr>
        <w:t>о</w:t>
      </w:r>
      <w:r w:rsidRPr="009D7CCE">
        <w:rPr>
          <w:rFonts w:ascii="Times New Roman" w:hAnsi="Times New Roman" w:cs="Times New Roman"/>
        </w:rPr>
        <w:t>лодых людей и их благосостояния. Любой школьник хочет быть социально успешным, его родители также надеются на высокий уровень благ</w:t>
      </w:r>
      <w:r w:rsidRPr="009D7CCE">
        <w:rPr>
          <w:rFonts w:ascii="Times New Roman" w:hAnsi="Times New Roman" w:cs="Times New Roman"/>
        </w:rPr>
        <w:t>о</w:t>
      </w:r>
      <w:r w:rsidRPr="009D7CCE">
        <w:rPr>
          <w:rFonts w:ascii="Times New Roman" w:hAnsi="Times New Roman" w:cs="Times New Roman"/>
        </w:rPr>
        <w:t>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</w:t>
      </w:r>
      <w:r w:rsidRPr="009D7CCE">
        <w:rPr>
          <w:rFonts w:ascii="Times New Roman" w:hAnsi="Times New Roman" w:cs="Times New Roman"/>
        </w:rPr>
        <w:t>о</w:t>
      </w:r>
      <w:r w:rsidRPr="009D7CCE">
        <w:rPr>
          <w:rFonts w:ascii="Times New Roman" w:hAnsi="Times New Roman" w:cs="Times New Roman"/>
        </w:rPr>
        <w:t>нальная грамотность.</w:t>
      </w:r>
    </w:p>
    <w:p w:rsidR="002A7BFA" w:rsidRPr="009D7CCE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lastRenderedPageBreak/>
        <w:t>Целеполагание</w:t>
      </w:r>
    </w:p>
    <w:p w:rsidR="002A7BFA" w:rsidRPr="009D7CCE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t>Основной целью программы является развитие функциональной грамотности учащихся 5-9 классов как индикатора качества и эффекти</w:t>
      </w:r>
      <w:r w:rsidRPr="009D7CCE">
        <w:rPr>
          <w:rFonts w:ascii="Times New Roman" w:hAnsi="Times New Roman" w:cs="Times New Roman"/>
        </w:rPr>
        <w:t>в</w:t>
      </w:r>
      <w:r w:rsidRPr="009D7CCE">
        <w:rPr>
          <w:rFonts w:ascii="Times New Roman" w:hAnsi="Times New Roman" w:cs="Times New Roman"/>
        </w:rPr>
        <w:t>ности образования, равенства доступа к образованию.</w:t>
      </w:r>
    </w:p>
    <w:p w:rsidR="002A7BFA" w:rsidRPr="009D7CCE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t>Программа нацелена на развитие:</w:t>
      </w:r>
    </w:p>
    <w:p w:rsidR="002A7BFA" w:rsidRPr="009D7CCE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</w:t>
      </w:r>
      <w:r w:rsidRPr="009D7CCE">
        <w:rPr>
          <w:rFonts w:ascii="Times New Roman" w:hAnsi="Times New Roman" w:cs="Times New Roman"/>
        </w:rPr>
        <w:t>а</w:t>
      </w:r>
      <w:r w:rsidRPr="009D7CCE">
        <w:rPr>
          <w:rFonts w:ascii="Times New Roman" w:hAnsi="Times New Roman" w:cs="Times New Roman"/>
        </w:rPr>
        <w:t>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гражданину;</w:t>
      </w:r>
    </w:p>
    <w:p w:rsidR="002A7BFA" w:rsidRPr="009D7CCE" w:rsidRDefault="002A7BFA" w:rsidP="002A7BFA">
      <w:pPr>
        <w:spacing w:line="322" w:lineRule="exact"/>
        <w:ind w:firstLine="740"/>
        <w:jc w:val="both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t>способности человека понимать, использовать, оценивать тексты, размышлять о них и заниматься чтением для того, чтобы достигать св</w:t>
      </w:r>
      <w:r w:rsidRPr="009D7CCE">
        <w:rPr>
          <w:rFonts w:ascii="Times New Roman" w:hAnsi="Times New Roman" w:cs="Times New Roman"/>
        </w:rPr>
        <w:t>о</w:t>
      </w:r>
      <w:r w:rsidRPr="009D7CCE">
        <w:rPr>
          <w:rFonts w:ascii="Times New Roman" w:hAnsi="Times New Roman" w:cs="Times New Roman"/>
        </w:rPr>
        <w:t>их целей, расширять свои знания и возможности, участвовать в социальной жизни;</w:t>
      </w:r>
    </w:p>
    <w:p w:rsidR="002A7BFA" w:rsidRPr="009D7CCE" w:rsidRDefault="002A7BFA" w:rsidP="002A7BFA">
      <w:pPr>
        <w:pStyle w:val="40"/>
        <w:shd w:val="clear" w:color="auto" w:fill="auto"/>
        <w:ind w:firstLine="740"/>
        <w:rPr>
          <w:sz w:val="24"/>
          <w:szCs w:val="24"/>
        </w:rPr>
      </w:pPr>
      <w:r w:rsidRPr="009D7CCE">
        <w:rPr>
          <w:color w:val="000000"/>
          <w:sz w:val="24"/>
          <w:szCs w:val="24"/>
          <w:lang w:eastAsia="ru-RU" w:bidi="ru-RU"/>
        </w:rPr>
        <w:t>способности человека осваивать и использовать естественнонаучные знания для распознания и постановки вопросов, для освоения н</w:t>
      </w:r>
      <w:r w:rsidRPr="009D7CCE">
        <w:rPr>
          <w:color w:val="000000"/>
          <w:sz w:val="24"/>
          <w:szCs w:val="24"/>
          <w:lang w:eastAsia="ru-RU" w:bidi="ru-RU"/>
        </w:rPr>
        <w:t>о</w:t>
      </w:r>
      <w:r w:rsidRPr="009D7CCE">
        <w:rPr>
          <w:color w:val="000000"/>
          <w:sz w:val="24"/>
          <w:szCs w:val="24"/>
          <w:lang w:eastAsia="ru-RU" w:bidi="ru-RU"/>
        </w:rPr>
        <w:t xml:space="preserve">вых знаний, для объяснения естественнонаучных явлений и </w:t>
      </w:r>
      <w:proofErr w:type="gramStart"/>
      <w:r w:rsidRPr="009D7CCE">
        <w:rPr>
          <w:color w:val="000000"/>
          <w:sz w:val="24"/>
          <w:szCs w:val="24"/>
          <w:lang w:eastAsia="ru-RU" w:bidi="ru-RU"/>
        </w:rPr>
        <w:t>формулирования</w:t>
      </w:r>
      <w:proofErr w:type="gramEnd"/>
      <w:r w:rsidRPr="009D7CCE">
        <w:rPr>
          <w:color w:val="000000"/>
          <w:sz w:val="24"/>
          <w:szCs w:val="24"/>
          <w:lang w:eastAsia="ru-RU" w:bidi="ru-RU"/>
        </w:rPr>
        <w:t xml:space="preserve"> основанных на научных доказательствах выводов в связи с ест</w:t>
      </w:r>
      <w:r w:rsidRPr="009D7CCE">
        <w:rPr>
          <w:color w:val="000000"/>
          <w:sz w:val="24"/>
          <w:szCs w:val="24"/>
          <w:lang w:eastAsia="ru-RU" w:bidi="ru-RU"/>
        </w:rPr>
        <w:t>е</w:t>
      </w:r>
      <w:r w:rsidRPr="009D7CCE">
        <w:rPr>
          <w:color w:val="000000"/>
          <w:sz w:val="24"/>
          <w:szCs w:val="24"/>
          <w:lang w:eastAsia="ru-RU" w:bidi="ru-RU"/>
        </w:rPr>
        <w:t>ственнонаучной проблематикой; понимать основные особенности естествознания как формы человеческого познания; демонстрировать осв</w:t>
      </w:r>
      <w:r w:rsidRPr="009D7CCE">
        <w:rPr>
          <w:color w:val="000000"/>
          <w:sz w:val="24"/>
          <w:szCs w:val="24"/>
          <w:lang w:eastAsia="ru-RU" w:bidi="ru-RU"/>
        </w:rPr>
        <w:t>е</w:t>
      </w:r>
      <w:r w:rsidRPr="009D7CCE">
        <w:rPr>
          <w:color w:val="000000"/>
          <w:sz w:val="24"/>
          <w:szCs w:val="24"/>
          <w:lang w:eastAsia="ru-RU" w:bidi="ru-RU"/>
        </w:rPr>
        <w:t>домленность в том, что естественные науки и технология оказывают влияние на материальную, интеллектуальную и культурную сферы о</w:t>
      </w:r>
      <w:r w:rsidRPr="009D7CCE">
        <w:rPr>
          <w:color w:val="000000"/>
          <w:sz w:val="24"/>
          <w:szCs w:val="24"/>
          <w:lang w:eastAsia="ru-RU" w:bidi="ru-RU"/>
        </w:rPr>
        <w:t>б</w:t>
      </w:r>
      <w:r w:rsidRPr="009D7CCE">
        <w:rPr>
          <w:color w:val="000000"/>
          <w:sz w:val="24"/>
          <w:szCs w:val="24"/>
          <w:lang w:eastAsia="ru-RU" w:bidi="ru-RU"/>
        </w:rPr>
        <w:t xml:space="preserve">щества; проявлять </w:t>
      </w:r>
      <w:proofErr w:type="spellStart"/>
      <w:r w:rsidRPr="009D7CCE">
        <w:rPr>
          <w:color w:val="000000"/>
          <w:sz w:val="24"/>
          <w:szCs w:val="24"/>
          <w:lang w:eastAsia="ru-RU" w:bidi="ru-RU"/>
        </w:rPr>
        <w:t>активнуюгражданскую</w:t>
      </w:r>
      <w:proofErr w:type="spellEnd"/>
      <w:r w:rsidRPr="009D7CCE">
        <w:rPr>
          <w:color w:val="000000"/>
          <w:sz w:val="24"/>
          <w:szCs w:val="24"/>
          <w:lang w:eastAsia="ru-RU" w:bidi="ru-RU"/>
        </w:rPr>
        <w:t xml:space="preserve"> позицию при рассмотрении проблем, связанных с естествознанием (естественнонаучная грамо</w:t>
      </w:r>
      <w:r w:rsidRPr="009D7CCE">
        <w:rPr>
          <w:color w:val="000000"/>
          <w:sz w:val="24"/>
          <w:szCs w:val="24"/>
          <w:lang w:eastAsia="ru-RU" w:bidi="ru-RU"/>
        </w:rPr>
        <w:t>т</w:t>
      </w:r>
      <w:r w:rsidRPr="009D7CCE">
        <w:rPr>
          <w:color w:val="000000"/>
          <w:sz w:val="24"/>
          <w:szCs w:val="24"/>
          <w:lang w:eastAsia="ru-RU" w:bidi="ru-RU"/>
        </w:rPr>
        <w:t>ность;</w:t>
      </w:r>
    </w:p>
    <w:p w:rsidR="002A7BFA" w:rsidRPr="009D7CCE" w:rsidRDefault="002A7BFA" w:rsidP="002A7BFA">
      <w:pPr>
        <w:spacing w:after="320" w:line="322" w:lineRule="exact"/>
        <w:ind w:firstLine="740"/>
        <w:jc w:val="both"/>
        <w:rPr>
          <w:rFonts w:ascii="Times New Roman" w:hAnsi="Times New Roman" w:cs="Times New Roman"/>
        </w:rPr>
      </w:pPr>
      <w:r w:rsidRPr="009D7CCE">
        <w:rPr>
          <w:rStyle w:val="22"/>
          <w:rFonts w:eastAsia="Courier New"/>
          <w:sz w:val="24"/>
          <w:szCs w:val="24"/>
        </w:rPr>
        <w:t xml:space="preserve">способности человека </w:t>
      </w:r>
      <w:proofErr w:type="spellStart"/>
      <w:r w:rsidRPr="009D7CCE">
        <w:rPr>
          <w:rStyle w:val="22"/>
          <w:rFonts w:eastAsia="Courier New"/>
          <w:sz w:val="24"/>
          <w:szCs w:val="24"/>
        </w:rPr>
        <w:t>принимать</w:t>
      </w:r>
      <w:r w:rsidRPr="009D7CCE">
        <w:rPr>
          <w:rFonts w:ascii="Times New Roman" w:hAnsi="Times New Roman" w:cs="Times New Roman"/>
        </w:rPr>
        <w:t>эффективные</w:t>
      </w:r>
      <w:proofErr w:type="spellEnd"/>
      <w:r w:rsidRPr="009D7CCE">
        <w:rPr>
          <w:rFonts w:ascii="Times New Roman" w:hAnsi="Times New Roman" w:cs="Times New Roman"/>
        </w:rPr>
        <w:t xml:space="preserve"> решения в разнообразных финансовых ситуациях, способствующих улучшению финанс</w:t>
      </w:r>
      <w:r w:rsidRPr="009D7CCE">
        <w:rPr>
          <w:rFonts w:ascii="Times New Roman" w:hAnsi="Times New Roman" w:cs="Times New Roman"/>
        </w:rPr>
        <w:t>о</w:t>
      </w:r>
      <w:r w:rsidRPr="009D7CCE">
        <w:rPr>
          <w:rFonts w:ascii="Times New Roman" w:hAnsi="Times New Roman" w:cs="Times New Roman"/>
        </w:rPr>
        <w:t>вого благополучия личности и общества, а также возможности участия в экономической жизни.</w:t>
      </w:r>
    </w:p>
    <w:p w:rsidR="002A7BFA" w:rsidRPr="009D7CCE" w:rsidRDefault="002A7BFA" w:rsidP="006C03E1">
      <w:pPr>
        <w:spacing w:after="320" w:line="322" w:lineRule="exact"/>
        <w:jc w:val="both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br w:type="page"/>
      </w:r>
    </w:p>
    <w:p w:rsidR="002A7BFA" w:rsidRPr="009D7CCE" w:rsidRDefault="002A7BFA" w:rsidP="002A7BFA">
      <w:pPr>
        <w:framePr w:w="9763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2A7BFA" w:rsidRPr="009D7CCE" w:rsidRDefault="002A7BFA" w:rsidP="002A7BFA">
      <w:pPr>
        <w:spacing w:before="320" w:line="322" w:lineRule="exact"/>
        <w:ind w:firstLine="740"/>
        <w:jc w:val="both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t>Характеристика образовательного процесса</w:t>
      </w:r>
    </w:p>
    <w:p w:rsidR="002A7BFA" w:rsidRPr="009D7CCE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t xml:space="preserve">Программа рассчитана на 5 лет обучения (с 5 по 9 классы), реализуется из части </w:t>
      </w:r>
      <w:proofErr w:type="gramStart"/>
      <w:r w:rsidRPr="009D7CCE">
        <w:rPr>
          <w:rFonts w:ascii="Times New Roman" w:hAnsi="Times New Roman" w:cs="Times New Roman"/>
        </w:rPr>
        <w:t>учебного плана, формируемого участниками образ</w:t>
      </w:r>
      <w:r w:rsidRPr="009D7CCE">
        <w:rPr>
          <w:rFonts w:ascii="Times New Roman" w:hAnsi="Times New Roman" w:cs="Times New Roman"/>
        </w:rPr>
        <w:t>о</w:t>
      </w:r>
      <w:r w:rsidRPr="009D7CCE">
        <w:rPr>
          <w:rFonts w:ascii="Times New Roman" w:hAnsi="Times New Roman" w:cs="Times New Roman"/>
        </w:rPr>
        <w:t>вательных отношений и/или внеурочной деятельности и включает</w:t>
      </w:r>
      <w:proofErr w:type="gramEnd"/>
      <w:r w:rsidRPr="009D7CCE">
        <w:rPr>
          <w:rFonts w:ascii="Times New Roman" w:hAnsi="Times New Roman" w:cs="Times New Roman"/>
        </w:rPr>
        <w:t xml:space="preserve">  модуль: естественнонаучная грамотность.</w:t>
      </w:r>
    </w:p>
    <w:p w:rsidR="002A7BFA" w:rsidRPr="009D7CCE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t>Разработанный учебно-тематический план программы описывает содержание модуля из расчета одного/двух часов в неделю в каждом клас</w:t>
      </w:r>
      <w:proofErr w:type="gramStart"/>
      <w:r w:rsidRPr="009D7CCE">
        <w:rPr>
          <w:rFonts w:ascii="Times New Roman" w:hAnsi="Times New Roman" w:cs="Times New Roman"/>
        </w:rPr>
        <w:t>с-</w:t>
      </w:r>
      <w:proofErr w:type="gramEnd"/>
      <w:r w:rsidRPr="009D7CCE">
        <w:rPr>
          <w:rFonts w:ascii="Times New Roman" w:hAnsi="Times New Roman" w:cs="Times New Roman"/>
        </w:rPr>
        <w:t xml:space="preserve"> комплекте. Тем не менее, каждое образовательное учреждение индивидуально проектирует учебный план по каждой параллели и по каждому модулю.</w:t>
      </w:r>
    </w:p>
    <w:p w:rsidR="002A7BFA" w:rsidRPr="009D7CCE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t xml:space="preserve">Таким образом, количество часов на один год обучения в одном класс -  34ч, </w:t>
      </w:r>
      <w:proofErr w:type="spellStart"/>
      <w:r w:rsidRPr="009D7CCE">
        <w:rPr>
          <w:rFonts w:ascii="Times New Roman" w:hAnsi="Times New Roman" w:cs="Times New Roman"/>
        </w:rPr>
        <w:t>т</w:t>
      </w:r>
      <w:proofErr w:type="gramStart"/>
      <w:r w:rsidRPr="009D7CCE">
        <w:rPr>
          <w:rFonts w:ascii="Times New Roman" w:hAnsi="Times New Roman" w:cs="Times New Roman"/>
        </w:rPr>
        <w:t>.е</w:t>
      </w:r>
      <w:proofErr w:type="spellEnd"/>
      <w:proofErr w:type="gramEnd"/>
      <w:r w:rsidRPr="009D7CCE">
        <w:rPr>
          <w:rFonts w:ascii="Times New Roman" w:hAnsi="Times New Roman" w:cs="Times New Roman"/>
        </w:rPr>
        <w:t xml:space="preserve"> по 1 ч в неделю:</w:t>
      </w:r>
    </w:p>
    <w:p w:rsidR="002A7BFA" w:rsidRPr="009D7CCE" w:rsidRDefault="00CF7FA5" w:rsidP="002A7BFA">
      <w:pPr>
        <w:tabs>
          <w:tab w:val="left" w:pos="955"/>
        </w:tabs>
        <w:spacing w:line="322" w:lineRule="exact"/>
        <w:ind w:left="740"/>
        <w:jc w:val="both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t>32</w:t>
      </w:r>
      <w:r w:rsidR="002A7BFA" w:rsidRPr="009D7CCE">
        <w:rPr>
          <w:rFonts w:ascii="Times New Roman" w:hAnsi="Times New Roman" w:cs="Times New Roman"/>
        </w:rPr>
        <w:t xml:space="preserve"> часов для модуля естественнонаучной грамотности;</w:t>
      </w:r>
    </w:p>
    <w:p w:rsidR="002A7BFA" w:rsidRPr="009D7CCE" w:rsidRDefault="002A7BFA" w:rsidP="002A7BFA">
      <w:pPr>
        <w:numPr>
          <w:ilvl w:val="0"/>
          <w:numId w:val="4"/>
        </w:numPr>
        <w:tabs>
          <w:tab w:val="left" w:pos="926"/>
        </w:tabs>
        <w:spacing w:line="322" w:lineRule="exact"/>
        <w:ind w:right="420" w:firstLine="740"/>
        <w:jc w:val="both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t xml:space="preserve">2 часа на проведение аттестации, </w:t>
      </w:r>
      <w:proofErr w:type="gramStart"/>
      <w:r w:rsidRPr="009D7CCE">
        <w:rPr>
          <w:rFonts w:ascii="Times New Roman" w:hAnsi="Times New Roman" w:cs="Times New Roman"/>
        </w:rPr>
        <w:t>завершающих</w:t>
      </w:r>
      <w:proofErr w:type="gramEnd"/>
      <w:r w:rsidRPr="009D7CCE">
        <w:rPr>
          <w:rFonts w:ascii="Times New Roman" w:hAnsi="Times New Roman" w:cs="Times New Roman"/>
        </w:rPr>
        <w:t xml:space="preserve"> освоение программы по соответствующему году обучения.</w:t>
      </w:r>
    </w:p>
    <w:p w:rsidR="002A7BFA" w:rsidRPr="009D7CCE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t>Программа предполагает поэтапное развитие различных умений, составляющих основу функциональной грамотности.</w:t>
      </w:r>
    </w:p>
    <w:p w:rsidR="002A7BFA" w:rsidRPr="009D7CCE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</w:rPr>
      </w:pPr>
      <w:proofErr w:type="gramStart"/>
      <w:r w:rsidRPr="009D7CCE">
        <w:rPr>
          <w:rFonts w:ascii="Times New Roman" w:hAnsi="Times New Roman" w:cs="Times New Roman"/>
        </w:rPr>
        <w:t>В 5 классе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</w:t>
      </w:r>
      <w:proofErr w:type="gramEnd"/>
      <w:r w:rsidRPr="009D7CCE">
        <w:rPr>
          <w:rFonts w:ascii="Times New Roman" w:hAnsi="Times New Roman" w:cs="Times New Roman"/>
        </w:rPr>
        <w:t xml:space="preserve"> Используются тексты различные по оформлению, стил</w:t>
      </w:r>
      <w:r w:rsidRPr="009D7CCE">
        <w:rPr>
          <w:rFonts w:ascii="Times New Roman" w:hAnsi="Times New Roman" w:cs="Times New Roman"/>
        </w:rPr>
        <w:t>и</w:t>
      </w:r>
      <w:r w:rsidRPr="009D7CCE">
        <w:rPr>
          <w:rFonts w:ascii="Times New Roman" w:hAnsi="Times New Roman" w:cs="Times New Roman"/>
        </w:rPr>
        <w:t>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:rsidR="002A7BFA" w:rsidRPr="009D7CCE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t xml:space="preserve">В 6 классе формируется умение применять знания о математических, естественнонаучных, финансовых и общественных </w:t>
      </w:r>
      <w:proofErr w:type="gramStart"/>
      <w:r w:rsidRPr="009D7CCE">
        <w:rPr>
          <w:rFonts w:ascii="Times New Roman" w:hAnsi="Times New Roman" w:cs="Times New Roman"/>
        </w:rPr>
        <w:t>явлениях</w:t>
      </w:r>
      <w:proofErr w:type="gramEnd"/>
      <w:r w:rsidRPr="009D7CCE">
        <w:rPr>
          <w:rFonts w:ascii="Times New Roman" w:hAnsi="Times New Roman" w:cs="Times New Roman"/>
        </w:rPr>
        <w:t xml:space="preserve"> для решения поставленных перед учеником практических задач.</w:t>
      </w:r>
    </w:p>
    <w:p w:rsidR="002A7BFA" w:rsidRPr="009D7CCE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</w:rPr>
      </w:pPr>
      <w:proofErr w:type="gramStart"/>
      <w:r w:rsidRPr="009D7CCE">
        <w:rPr>
          <w:rFonts w:ascii="Times New Roman" w:hAnsi="Times New Roman" w:cs="Times New Roman"/>
        </w:rPr>
        <w:t>В 7 классе обучающиеся учатся анализировать и обобщать (интегрировать) информацию различного предметного содержания в ра</w:t>
      </w:r>
      <w:r w:rsidRPr="009D7CCE">
        <w:rPr>
          <w:rFonts w:ascii="Times New Roman" w:hAnsi="Times New Roman" w:cs="Times New Roman"/>
        </w:rPr>
        <w:t>з</w:t>
      </w:r>
      <w:r w:rsidRPr="009D7CCE">
        <w:rPr>
          <w:rFonts w:ascii="Times New Roman" w:hAnsi="Times New Roman" w:cs="Times New Roman"/>
        </w:rPr>
        <w:t>ном контексте.</w:t>
      </w:r>
      <w:proofErr w:type="gramEnd"/>
      <w:r w:rsidRPr="009D7CCE">
        <w:rPr>
          <w:rFonts w:ascii="Times New Roman" w:hAnsi="Times New Roman" w:cs="Times New Roman"/>
        </w:rPr>
        <w:t xml:space="preserve">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 аспекты. Школьники должны овладеть универсальными способами анализа информац</w:t>
      </w:r>
      <w:proofErr w:type="gramStart"/>
      <w:r w:rsidRPr="009D7CCE">
        <w:rPr>
          <w:rFonts w:ascii="Times New Roman" w:hAnsi="Times New Roman" w:cs="Times New Roman"/>
        </w:rPr>
        <w:t>ии и ее</w:t>
      </w:r>
      <w:proofErr w:type="gramEnd"/>
      <w:r w:rsidRPr="009D7CCE">
        <w:rPr>
          <w:rFonts w:ascii="Times New Roman" w:hAnsi="Times New Roman" w:cs="Times New Roman"/>
        </w:rPr>
        <w:t xml:space="preserve"> интеграции в единое целое.</w:t>
      </w:r>
    </w:p>
    <w:p w:rsidR="002A7BFA" w:rsidRPr="009D7CCE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t>В 8 классе школьники учатся оценивать и интерпретировать различные поставленные перед ними проблемы в рамках предметного содержания.</w:t>
      </w:r>
    </w:p>
    <w:p w:rsidR="002A7BFA" w:rsidRPr="009D7CCE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t>В 9 классе формируется умение оценивать, интерпретировать, делать выводы и строить прогнозы относительно различных ситуаций, проблем и явлений формируется в отрыве от предметного содержания. Знания из различных предметных областей легко актуализируются школьником и используются для решения конкретных проблем.</w:t>
      </w:r>
    </w:p>
    <w:p w:rsidR="002A7BFA" w:rsidRPr="009D7CCE" w:rsidRDefault="002A7BFA" w:rsidP="002A7BFA">
      <w:pPr>
        <w:spacing w:line="322" w:lineRule="exact"/>
        <w:ind w:right="420" w:firstLine="740"/>
        <w:jc w:val="both"/>
        <w:rPr>
          <w:rFonts w:ascii="Times New Roman" w:hAnsi="Times New Roman" w:cs="Times New Roman"/>
        </w:rPr>
      </w:pPr>
      <w:proofErr w:type="gramStart"/>
      <w:r w:rsidRPr="009D7CCE">
        <w:rPr>
          <w:rFonts w:ascii="Times New Roman" w:hAnsi="Times New Roman" w:cs="Times New Roman"/>
        </w:rPr>
        <w:t xml:space="preserve">Формы деятельности: беседа, диалог, дискуссия, дебаты, круглые столы, моделирование, игра, викторина, квест, </w:t>
      </w:r>
      <w:proofErr w:type="spellStart"/>
      <w:r w:rsidRPr="009D7CCE">
        <w:rPr>
          <w:rFonts w:ascii="Times New Roman" w:hAnsi="Times New Roman" w:cs="Times New Roman"/>
        </w:rPr>
        <w:t>квиз</w:t>
      </w:r>
      <w:proofErr w:type="spellEnd"/>
      <w:r w:rsidRPr="009D7CCE">
        <w:rPr>
          <w:rFonts w:ascii="Times New Roman" w:hAnsi="Times New Roman" w:cs="Times New Roman"/>
        </w:rPr>
        <w:t>, проект.</w:t>
      </w:r>
      <w:proofErr w:type="gramEnd"/>
    </w:p>
    <w:p w:rsidR="002A7BFA" w:rsidRPr="009D7CCE" w:rsidRDefault="002A7BFA" w:rsidP="006C03E1">
      <w:pPr>
        <w:spacing w:line="322" w:lineRule="exact"/>
        <w:ind w:right="420" w:firstLine="740"/>
        <w:rPr>
          <w:rFonts w:ascii="Times New Roman" w:hAnsi="Times New Roman" w:cs="Times New Roman"/>
        </w:rPr>
      </w:pPr>
      <w:r w:rsidRPr="009D7CCE">
        <w:rPr>
          <w:rFonts w:ascii="Times New Roman" w:hAnsi="Times New Roman" w:cs="Times New Roman"/>
        </w:rPr>
        <w:t xml:space="preserve">В соответствии с приказом </w:t>
      </w:r>
      <w:proofErr w:type="spellStart"/>
      <w:r w:rsidRPr="009D7CCE">
        <w:rPr>
          <w:rFonts w:ascii="Times New Roman" w:hAnsi="Times New Roman" w:cs="Times New Roman"/>
        </w:rPr>
        <w:t>Минобрнауки</w:t>
      </w:r>
      <w:proofErr w:type="spellEnd"/>
      <w:r w:rsidRPr="009D7CCE">
        <w:rPr>
          <w:rFonts w:ascii="Times New Roman" w:hAnsi="Times New Roman" w:cs="Times New Roman"/>
        </w:rPr>
        <w:t xml:space="preserve"> России от 31.12.2015 № 1577 рабочие программы курсов, в том числе внеурочной деятел</w:t>
      </w:r>
      <w:r w:rsidRPr="009D7CCE">
        <w:rPr>
          <w:rFonts w:ascii="Times New Roman" w:hAnsi="Times New Roman" w:cs="Times New Roman"/>
        </w:rPr>
        <w:t>ь</w:t>
      </w:r>
      <w:r w:rsidRPr="009D7CCE">
        <w:rPr>
          <w:rFonts w:ascii="Times New Roman" w:hAnsi="Times New Roman" w:cs="Times New Roman"/>
        </w:rPr>
        <w:t xml:space="preserve">ности, разрабатываются на основе требований к результатам освоения основной образовательной программы основного общего образования с учетом основных программ, включенных в ее структуру. </w:t>
      </w:r>
      <w:proofErr w:type="gramStart"/>
      <w:r w:rsidRPr="009D7CCE">
        <w:rPr>
          <w:rFonts w:ascii="Times New Roman" w:hAnsi="Times New Roman" w:cs="Times New Roman"/>
        </w:rPr>
        <w:t>В связи с этим, разработчики считают целесообразным проведение текущей (в</w:t>
      </w:r>
      <w:r w:rsidRPr="009D7CCE">
        <w:rPr>
          <w:rFonts w:ascii="Times New Roman" w:hAnsi="Times New Roman" w:cs="Times New Roman"/>
        </w:rPr>
        <w:t>ы</w:t>
      </w:r>
      <w:r w:rsidRPr="009D7CCE">
        <w:rPr>
          <w:rFonts w:ascii="Times New Roman" w:hAnsi="Times New Roman" w:cs="Times New Roman"/>
        </w:rPr>
        <w:t>полнение заданий в ходе урока), рубежной (по окончании каждого модуля), промежуточной (по окончании года обучения) и итоговой атт</w:t>
      </w:r>
      <w:r w:rsidRPr="009D7CCE">
        <w:rPr>
          <w:rFonts w:ascii="Times New Roman" w:hAnsi="Times New Roman" w:cs="Times New Roman"/>
        </w:rPr>
        <w:t>е</w:t>
      </w:r>
      <w:r w:rsidRPr="009D7CCE">
        <w:rPr>
          <w:rFonts w:ascii="Times New Roman" w:hAnsi="Times New Roman" w:cs="Times New Roman"/>
        </w:rPr>
        <w:t>стации по данному курсу в форматах, предусмотренным методологией и критериями оценки качества общего образования в общеобразов</w:t>
      </w:r>
      <w:r w:rsidRPr="009D7CCE">
        <w:rPr>
          <w:rFonts w:ascii="Times New Roman" w:hAnsi="Times New Roman" w:cs="Times New Roman"/>
        </w:rPr>
        <w:t>а</w:t>
      </w:r>
      <w:r w:rsidRPr="009D7CCE">
        <w:rPr>
          <w:rFonts w:ascii="Times New Roman" w:hAnsi="Times New Roman" w:cs="Times New Roman"/>
        </w:rPr>
        <w:t>тельных организациях на основе практики международных исследований качества подготовки обучающихся</w:t>
      </w:r>
      <w:r w:rsidR="006C03E1" w:rsidRPr="009D7CCE">
        <w:rPr>
          <w:rFonts w:ascii="Times New Roman" w:hAnsi="Times New Roman" w:cs="Times New Roman"/>
        </w:rPr>
        <w:t>.</w:t>
      </w:r>
      <w:proofErr w:type="gramEnd"/>
    </w:p>
    <w:p w:rsidR="009D7CCE" w:rsidRDefault="009D7CCE" w:rsidP="007B73EC">
      <w:pPr>
        <w:jc w:val="center"/>
        <w:rPr>
          <w:rFonts w:ascii="Times New Roman" w:hAnsi="Times New Roman" w:cs="Times New Roman"/>
          <w:b/>
        </w:rPr>
      </w:pPr>
    </w:p>
    <w:p w:rsidR="009D7CCE" w:rsidRDefault="009D7CCE" w:rsidP="007B73EC">
      <w:pPr>
        <w:jc w:val="center"/>
        <w:rPr>
          <w:rFonts w:ascii="Times New Roman" w:hAnsi="Times New Roman" w:cs="Times New Roman"/>
          <w:b/>
        </w:rPr>
      </w:pPr>
    </w:p>
    <w:p w:rsidR="007B73EC" w:rsidRPr="009D7CCE" w:rsidRDefault="007B73EC" w:rsidP="007B73EC">
      <w:pPr>
        <w:jc w:val="center"/>
        <w:rPr>
          <w:rFonts w:ascii="Times New Roman" w:hAnsi="Times New Roman" w:cs="Times New Roman"/>
          <w:b/>
        </w:rPr>
      </w:pPr>
      <w:r w:rsidRPr="009D7CCE">
        <w:rPr>
          <w:rFonts w:ascii="Times New Roman" w:hAnsi="Times New Roman" w:cs="Times New Roman"/>
          <w:b/>
        </w:rPr>
        <w:t>ПЛАНИРУЕМЫЕ РЕЗУЛЬТАТЫ</w:t>
      </w:r>
    </w:p>
    <w:p w:rsidR="007B73EC" w:rsidRPr="009D7CCE" w:rsidRDefault="007B73EC" w:rsidP="007B73EC">
      <w:pPr>
        <w:jc w:val="center"/>
        <w:rPr>
          <w:rFonts w:ascii="Times New Roman" w:hAnsi="Times New Roman" w:cs="Times New Roman"/>
        </w:rPr>
      </w:pPr>
      <w:proofErr w:type="spellStart"/>
      <w:r w:rsidRPr="009D7CCE">
        <w:rPr>
          <w:rFonts w:ascii="Times New Roman" w:hAnsi="Times New Roman" w:cs="Times New Roman"/>
          <w:b/>
        </w:rPr>
        <w:lastRenderedPageBreak/>
        <w:t>Метапредметные</w:t>
      </w:r>
      <w:proofErr w:type="spellEnd"/>
      <w:r w:rsidRPr="009D7CCE">
        <w:rPr>
          <w:rFonts w:ascii="Times New Roman" w:hAnsi="Times New Roman" w:cs="Times New Roman"/>
          <w:b/>
        </w:rPr>
        <w:t xml:space="preserve"> и предметные</w:t>
      </w:r>
    </w:p>
    <w:tbl>
      <w:tblPr>
        <w:tblStyle w:val="ad"/>
        <w:tblW w:w="15984" w:type="dxa"/>
        <w:tblLook w:val="04A0" w:firstRow="1" w:lastRow="0" w:firstColumn="1" w:lastColumn="0" w:noHBand="0" w:noVBand="1"/>
      </w:tblPr>
      <w:tblGrid>
        <w:gridCol w:w="1994"/>
        <w:gridCol w:w="2330"/>
        <w:gridCol w:w="2332"/>
        <w:gridCol w:w="2334"/>
        <w:gridCol w:w="2330"/>
        <w:gridCol w:w="2332"/>
        <w:gridCol w:w="2332"/>
      </w:tblGrid>
      <w:tr w:rsidR="007B73EC" w:rsidRPr="009D7CCE" w:rsidTr="00913C9F">
        <w:tc>
          <w:tcPr>
            <w:tcW w:w="1994" w:type="dxa"/>
            <w:vMerge w:val="restart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0" w:type="dxa"/>
            <w:gridSpan w:val="6"/>
          </w:tcPr>
          <w:p w:rsidR="007B73EC" w:rsidRPr="009D7CCE" w:rsidRDefault="007B73EC" w:rsidP="00913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</w:tr>
      <w:tr w:rsidR="007B73EC" w:rsidRPr="009D7CCE" w:rsidTr="00913C9F">
        <w:tc>
          <w:tcPr>
            <w:tcW w:w="1994" w:type="dxa"/>
            <w:vMerge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1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Читательская</w:t>
            </w:r>
          </w:p>
        </w:tc>
        <w:tc>
          <w:tcPr>
            <w:tcW w:w="2332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</w:t>
            </w:r>
          </w:p>
        </w:tc>
        <w:tc>
          <w:tcPr>
            <w:tcW w:w="2332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b/>
                <w:sz w:val="24"/>
                <w:szCs w:val="24"/>
              </w:rPr>
              <w:t>научная</w:t>
            </w:r>
          </w:p>
        </w:tc>
        <w:tc>
          <w:tcPr>
            <w:tcW w:w="2331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</w:t>
            </w:r>
          </w:p>
        </w:tc>
        <w:tc>
          <w:tcPr>
            <w:tcW w:w="2332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Глобальные 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332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Креативное 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b/>
                <w:sz w:val="24"/>
                <w:szCs w:val="24"/>
              </w:rPr>
              <w:t>мышление</w:t>
            </w:r>
          </w:p>
        </w:tc>
      </w:tr>
      <w:tr w:rsidR="007B73EC" w:rsidRPr="009D7CCE" w:rsidTr="00913C9F">
        <w:tc>
          <w:tcPr>
            <w:tcW w:w="1994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узнавания и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понимания</w:t>
            </w:r>
          </w:p>
        </w:tc>
        <w:tc>
          <w:tcPr>
            <w:tcW w:w="2331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находит и извлекает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информацию из различных текстов</w:t>
            </w:r>
          </w:p>
        </w:tc>
        <w:tc>
          <w:tcPr>
            <w:tcW w:w="2332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находит и извлекает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математическую информацию в ра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личном контексте </w:t>
            </w:r>
          </w:p>
        </w:tc>
        <w:tc>
          <w:tcPr>
            <w:tcW w:w="2332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находит и извлекает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информацию о ест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ственнонаучных я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лениях в </w:t>
            </w:r>
            <w:proofErr w:type="gramStart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различном</w:t>
            </w:r>
            <w:proofErr w:type="gramEnd"/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  <w:proofErr w:type="gramEnd"/>
          </w:p>
        </w:tc>
        <w:tc>
          <w:tcPr>
            <w:tcW w:w="2331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находит и извлекает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финансовую и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формацию в ра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личном контексте</w:t>
            </w:r>
          </w:p>
        </w:tc>
        <w:tc>
          <w:tcPr>
            <w:tcW w:w="2332" w:type="dxa"/>
          </w:tcPr>
          <w:p w:rsidR="007B73EC" w:rsidRPr="009D7CCE" w:rsidRDefault="007B73EC" w:rsidP="00913C9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рассматривает в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просы и ситуации местного, глобал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ного и межкульту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ного значения </w:t>
            </w:r>
          </w:p>
        </w:tc>
        <w:tc>
          <w:tcPr>
            <w:tcW w:w="2332" w:type="dxa"/>
          </w:tcPr>
          <w:p w:rsidR="007B73EC" w:rsidRPr="009D7CCE" w:rsidRDefault="007B73EC" w:rsidP="00913C9F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генерирует новые идеи на основе с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ществующей и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формации, напр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мер, текста или изображения;</w:t>
            </w:r>
          </w:p>
        </w:tc>
      </w:tr>
      <w:tr w:rsidR="007B73EC" w:rsidRPr="009D7CCE" w:rsidTr="00913C9F">
        <w:tc>
          <w:tcPr>
            <w:tcW w:w="1994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b/>
                <w:sz w:val="24"/>
                <w:szCs w:val="24"/>
              </w:rPr>
              <w:t>6 класс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понимания и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применения</w:t>
            </w:r>
          </w:p>
        </w:tc>
        <w:tc>
          <w:tcPr>
            <w:tcW w:w="2331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применяет </w:t>
            </w:r>
            <w:proofErr w:type="gramStart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извл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ченную</w:t>
            </w:r>
            <w:proofErr w:type="gramEnd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 из текста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</w:t>
            </w:r>
            <w:proofErr w:type="gramStart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решения разного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рода проблем</w:t>
            </w:r>
          </w:p>
        </w:tc>
        <w:tc>
          <w:tcPr>
            <w:tcW w:w="2332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Применяет матем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тические знания </w:t>
            </w:r>
            <w:proofErr w:type="gramStart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решения разного рода проблем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объясняет и опис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вает естественнон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учные явления на основе </w:t>
            </w:r>
            <w:proofErr w:type="gramStart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имеющихся</w:t>
            </w:r>
            <w:proofErr w:type="gramEnd"/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научных знаний</w:t>
            </w:r>
          </w:p>
        </w:tc>
        <w:tc>
          <w:tcPr>
            <w:tcW w:w="2331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Применяет фина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совые знания </w:t>
            </w:r>
            <w:proofErr w:type="gramStart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решения разного рода проблем</w:t>
            </w:r>
          </w:p>
        </w:tc>
        <w:tc>
          <w:tcPr>
            <w:tcW w:w="2332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овладевает навык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ми, необходимыми для жизни во вза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мосвязанном мире; использует знания о мире и критически мыслит при ра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суждении о гл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бальных событиях</w:t>
            </w:r>
          </w:p>
        </w:tc>
        <w:tc>
          <w:tcPr>
            <w:tcW w:w="2332" w:type="dxa"/>
          </w:tcPr>
          <w:p w:rsidR="007B73EC" w:rsidRPr="009D7CCE" w:rsidRDefault="007B73EC" w:rsidP="00913C9F">
            <w:pPr>
              <w:shd w:val="clear" w:color="auto" w:fill="FFFFFF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практикуется в творчестве, созд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вая, например, пр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должение или ал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ь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тернативное око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чание любимой сказки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3EC" w:rsidRPr="009D7CCE" w:rsidTr="00913C9F">
        <w:tc>
          <w:tcPr>
            <w:tcW w:w="1994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b/>
                <w:sz w:val="24"/>
                <w:szCs w:val="24"/>
              </w:rPr>
              <w:t>7 класс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анализа и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синтеза</w:t>
            </w:r>
          </w:p>
        </w:tc>
        <w:tc>
          <w:tcPr>
            <w:tcW w:w="2331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анализирует и инт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грирует информ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цию, полученную </w:t>
            </w:r>
            <w:proofErr w:type="gramStart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</w:p>
        </w:tc>
        <w:tc>
          <w:tcPr>
            <w:tcW w:w="2332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Формулирует мат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матическую пр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блему на основе анализа ситуации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распознает и иссл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дует личные, мес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ные, национальные,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глобальные ест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ственнонаучные проблемы в разли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ном контексте</w:t>
            </w:r>
          </w:p>
        </w:tc>
        <w:tc>
          <w:tcPr>
            <w:tcW w:w="2331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анализирует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информацию </w:t>
            </w:r>
            <w:proofErr w:type="gramStart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финансовом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  <w:proofErr w:type="gramEnd"/>
          </w:p>
        </w:tc>
        <w:tc>
          <w:tcPr>
            <w:tcW w:w="2332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задавать вопросы, анализ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ровать информ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цию, объяснять я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и вырабат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вать собственную позицию</w:t>
            </w:r>
          </w:p>
        </w:tc>
        <w:tc>
          <w:tcPr>
            <w:tcW w:w="2332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умеет использовать свое воображение для выработки и с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вершенствования идей, формирования нового знания, р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шения задач, с к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торыми он не ста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л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кивался раньше</w:t>
            </w:r>
          </w:p>
        </w:tc>
      </w:tr>
      <w:tr w:rsidR="007B73EC" w:rsidRPr="009D7CCE" w:rsidTr="00913C9F">
        <w:tc>
          <w:tcPr>
            <w:tcW w:w="1994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(рефлексии) 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в рамках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предметного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2331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Оценивает форму и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Содержание текста в рамках предме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ного содержания</w:t>
            </w:r>
          </w:p>
        </w:tc>
        <w:tc>
          <w:tcPr>
            <w:tcW w:w="2332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интерпретирует и оценивает матем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тические данные </w:t>
            </w:r>
            <w:proofErr w:type="gramStart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  <w:proofErr w:type="gramEnd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 лично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значимой ситуации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интерпретирует и оценивает личные, местные, наци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нальные, глобал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ные естественнон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учные проблемы </w:t>
            </w:r>
            <w:proofErr w:type="gramStart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различном </w:t>
            </w:r>
            <w:proofErr w:type="gramStart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конте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proofErr w:type="gramEnd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пре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метного содержания</w:t>
            </w:r>
          </w:p>
        </w:tc>
        <w:tc>
          <w:tcPr>
            <w:tcW w:w="2331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Оценивает фина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совые проблемы </w:t>
            </w:r>
            <w:proofErr w:type="gramStart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различном </w:t>
            </w:r>
            <w:proofErr w:type="gramStart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конте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сте</w:t>
            </w:r>
            <w:proofErr w:type="gramEnd"/>
          </w:p>
        </w:tc>
        <w:tc>
          <w:tcPr>
            <w:tcW w:w="2332" w:type="dxa"/>
          </w:tcPr>
          <w:p w:rsidR="007B73EC" w:rsidRPr="009D7CCE" w:rsidRDefault="007B73EC" w:rsidP="00913C9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понимать и ценить различные точки зрения и м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ровоззрения;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7B73EC" w:rsidRPr="009D7CCE" w:rsidRDefault="007B73EC" w:rsidP="00913C9F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развивает вообр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жение и фантазию, творческую акти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ность детей.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3EC" w:rsidRPr="009D7CCE" w:rsidTr="00913C9F">
        <w:tc>
          <w:tcPr>
            <w:tcW w:w="1994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b/>
                <w:sz w:val="24"/>
                <w:szCs w:val="24"/>
              </w:rPr>
              <w:t>9 класс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(рефлексии) в рамках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2331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оценивает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форму и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текста в рамках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метапредметного</w:t>
            </w:r>
            <w:proofErr w:type="spellEnd"/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содержания</w:t>
            </w:r>
          </w:p>
        </w:tc>
        <w:tc>
          <w:tcPr>
            <w:tcW w:w="2332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интерпретирует и оценивает матем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тические результ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ты в контексте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национальной или глобальной ситу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ции  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интерпретирует и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оценивает, делает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выводы и строит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прогнозы о личных, местных, наци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нальных, глобал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ных естественнон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учных проблемах в различном конте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сте в рамках </w:t>
            </w:r>
            <w:proofErr w:type="spellStart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мет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предметного</w:t>
            </w:r>
            <w:proofErr w:type="spellEnd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 соде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жания</w:t>
            </w:r>
          </w:p>
        </w:tc>
        <w:tc>
          <w:tcPr>
            <w:tcW w:w="2331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Оценивает фина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совые проблемы, делает выводы, 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 прогнозы, предлагает пути решения</w:t>
            </w:r>
          </w:p>
        </w:tc>
        <w:tc>
          <w:tcPr>
            <w:tcW w:w="2332" w:type="dxa"/>
          </w:tcPr>
          <w:p w:rsidR="007B73EC" w:rsidRPr="009D7CCE" w:rsidRDefault="007B73EC" w:rsidP="00913C9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способен</w:t>
            </w:r>
            <w:proofErr w:type="gramEnd"/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наладить позитивное взаим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действие с людьми 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разного национал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ного, этнического, религиозного, соц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ального или кул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ь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турного происхо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ж</w:t>
            </w:r>
            <w:r w:rsidRPr="009D7CCE">
              <w:rPr>
                <w:rFonts w:ascii="Times New Roman" w:eastAsia="Times New Roman" w:hAnsi="Times New Roman" w:cs="Times New Roman"/>
                <w:sz w:val="24"/>
                <w:szCs w:val="24"/>
              </w:rPr>
              <w:t>дения или пола.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2" w:type="dxa"/>
          </w:tcPr>
          <w:p w:rsidR="007B73EC" w:rsidRPr="009D7CCE" w:rsidRDefault="007B73EC" w:rsidP="00913C9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Демонстрирует г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товность к самора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витию, самообраз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ванию на основе мотивации к обуч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нию и познанию.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7CCE" w:rsidRDefault="009D7CCE" w:rsidP="009D7CCE">
      <w:pPr>
        <w:spacing w:before="240"/>
        <w:rPr>
          <w:rFonts w:ascii="Times New Roman" w:hAnsi="Times New Roman" w:cs="Times New Roman"/>
          <w:b/>
        </w:rPr>
      </w:pPr>
    </w:p>
    <w:p w:rsidR="009D7CCE" w:rsidRDefault="009D7CCE" w:rsidP="009D7CCE">
      <w:pPr>
        <w:spacing w:before="240"/>
        <w:rPr>
          <w:rFonts w:ascii="Times New Roman" w:hAnsi="Times New Roman" w:cs="Times New Roman"/>
          <w:b/>
        </w:rPr>
      </w:pPr>
    </w:p>
    <w:p w:rsidR="009D7CCE" w:rsidRDefault="009D7CCE" w:rsidP="009D7CCE">
      <w:pPr>
        <w:spacing w:before="240"/>
        <w:rPr>
          <w:rFonts w:ascii="Times New Roman" w:hAnsi="Times New Roman" w:cs="Times New Roman"/>
          <w:b/>
        </w:rPr>
      </w:pPr>
    </w:p>
    <w:p w:rsidR="009D7CCE" w:rsidRDefault="009D7CCE" w:rsidP="009D7CCE">
      <w:pPr>
        <w:spacing w:before="240"/>
        <w:rPr>
          <w:rFonts w:ascii="Times New Roman" w:hAnsi="Times New Roman" w:cs="Times New Roman"/>
          <w:b/>
        </w:rPr>
      </w:pPr>
    </w:p>
    <w:p w:rsidR="009D7CCE" w:rsidRDefault="009D7CCE" w:rsidP="009D7CCE">
      <w:pPr>
        <w:spacing w:before="240"/>
        <w:rPr>
          <w:rFonts w:ascii="Times New Roman" w:hAnsi="Times New Roman" w:cs="Times New Roman"/>
          <w:b/>
        </w:rPr>
      </w:pPr>
    </w:p>
    <w:p w:rsidR="009D7CCE" w:rsidRDefault="009D7CCE" w:rsidP="009D7CCE">
      <w:pPr>
        <w:spacing w:before="240"/>
        <w:rPr>
          <w:rFonts w:ascii="Times New Roman" w:hAnsi="Times New Roman" w:cs="Times New Roman"/>
          <w:b/>
        </w:rPr>
      </w:pPr>
    </w:p>
    <w:p w:rsidR="007B73EC" w:rsidRPr="009D7CCE" w:rsidRDefault="009D7CCE" w:rsidP="009D7CCE">
      <w:pPr>
        <w:spacing w:before="2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</w:t>
      </w:r>
      <w:r w:rsidR="007B73EC" w:rsidRPr="009D7CCE">
        <w:rPr>
          <w:rFonts w:ascii="Times New Roman" w:hAnsi="Times New Roman" w:cs="Times New Roman"/>
          <w:b/>
        </w:rPr>
        <w:t>Личностные</w:t>
      </w:r>
    </w:p>
    <w:tbl>
      <w:tblPr>
        <w:tblStyle w:val="ad"/>
        <w:tblW w:w="15984" w:type="dxa"/>
        <w:tblLook w:val="04A0" w:firstRow="1" w:lastRow="0" w:firstColumn="1" w:lastColumn="0" w:noHBand="0" w:noVBand="1"/>
      </w:tblPr>
      <w:tblGrid>
        <w:gridCol w:w="1066"/>
        <w:gridCol w:w="2164"/>
        <w:gridCol w:w="2165"/>
        <w:gridCol w:w="2339"/>
        <w:gridCol w:w="2165"/>
        <w:gridCol w:w="3551"/>
        <w:gridCol w:w="2534"/>
      </w:tblGrid>
      <w:tr w:rsidR="007B73EC" w:rsidRPr="009D7CCE" w:rsidTr="00913C9F">
        <w:tc>
          <w:tcPr>
            <w:tcW w:w="1066" w:type="dxa"/>
            <w:vMerge w:val="restart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918" w:type="dxa"/>
            <w:gridSpan w:val="6"/>
          </w:tcPr>
          <w:p w:rsidR="007B73EC" w:rsidRPr="009D7CCE" w:rsidRDefault="007B73EC" w:rsidP="00913C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</w:tr>
      <w:tr w:rsidR="007B73EC" w:rsidRPr="009D7CCE" w:rsidTr="00913C9F">
        <w:tc>
          <w:tcPr>
            <w:tcW w:w="1066" w:type="dxa"/>
            <w:vMerge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64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Читательская</w:t>
            </w:r>
          </w:p>
        </w:tc>
        <w:tc>
          <w:tcPr>
            <w:tcW w:w="2165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9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b/>
                <w:sz w:val="24"/>
                <w:szCs w:val="24"/>
              </w:rPr>
              <w:t>научная</w:t>
            </w:r>
          </w:p>
        </w:tc>
        <w:tc>
          <w:tcPr>
            <w:tcW w:w="2165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</w:t>
            </w:r>
          </w:p>
        </w:tc>
        <w:tc>
          <w:tcPr>
            <w:tcW w:w="3551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Глобальные 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534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Креативное 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b/>
                <w:sz w:val="24"/>
                <w:szCs w:val="24"/>
              </w:rPr>
              <w:t>мышление</w:t>
            </w:r>
          </w:p>
        </w:tc>
      </w:tr>
      <w:tr w:rsidR="007B73EC" w:rsidRPr="009D7CCE" w:rsidTr="00913C9F">
        <w:trPr>
          <w:trHeight w:val="2815"/>
        </w:trPr>
        <w:tc>
          <w:tcPr>
            <w:tcW w:w="1066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b/>
                <w:sz w:val="24"/>
                <w:szCs w:val="24"/>
              </w:rPr>
              <w:t>5-9 классы</w:t>
            </w:r>
          </w:p>
        </w:tc>
        <w:tc>
          <w:tcPr>
            <w:tcW w:w="2164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Оценивает соде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жание </w:t>
            </w:r>
            <w:proofErr w:type="gramStart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прочита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gramEnd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 с позиции норм морали и общечеловеческих ценностей; фо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мулирует со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ственную поз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цию по отнош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нию к прочита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ному</w:t>
            </w:r>
          </w:p>
        </w:tc>
        <w:tc>
          <w:tcPr>
            <w:tcW w:w="2165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Объясняет гра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данскую позицию в </w:t>
            </w:r>
            <w:proofErr w:type="gramStart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proofErr w:type="gramEnd"/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ситуациях</w:t>
            </w:r>
            <w:proofErr w:type="gramEnd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 общ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ственной жизни на основе математ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ческих знаний с позиции норм м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рали и общечел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веческих ценн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стей</w:t>
            </w:r>
          </w:p>
        </w:tc>
        <w:tc>
          <w:tcPr>
            <w:tcW w:w="2339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Объясняет гражда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скую позицию </w:t>
            </w:r>
            <w:proofErr w:type="gramStart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конкретных ситу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циях </w:t>
            </w:r>
            <w:proofErr w:type="gramStart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общественной</w:t>
            </w:r>
            <w:proofErr w:type="gramEnd"/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жизни на основе </w:t>
            </w:r>
            <w:proofErr w:type="gramStart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естественнонаучных</w:t>
            </w:r>
            <w:proofErr w:type="gramEnd"/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знаний с позиции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норм морали и о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щечеловеческих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ценностей</w:t>
            </w:r>
          </w:p>
        </w:tc>
        <w:tc>
          <w:tcPr>
            <w:tcW w:w="2165" w:type="dxa"/>
          </w:tcPr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Оценивает фина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совые действия </w:t>
            </w:r>
            <w:proofErr w:type="gramStart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конкретных </w:t>
            </w:r>
            <w:proofErr w:type="gramStart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сит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ациях</w:t>
            </w:r>
            <w:proofErr w:type="gramEnd"/>
            <w:r w:rsidRPr="009D7CCE">
              <w:rPr>
                <w:rFonts w:ascii="Times New Roman" w:hAnsi="Times New Roman" w:cs="Times New Roman"/>
                <w:sz w:val="24"/>
                <w:szCs w:val="24"/>
              </w:rPr>
              <w:t xml:space="preserve"> с позиции норм морали и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общечеловеческих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ценностей, прав и обязанностей гражданина стр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D7CCE">
              <w:rPr>
                <w:rFonts w:ascii="Times New Roman" w:hAnsi="Times New Roman" w:cs="Times New Roman"/>
                <w:sz w:val="24"/>
                <w:szCs w:val="24"/>
              </w:rPr>
              <w:t>ны</w:t>
            </w:r>
          </w:p>
          <w:p w:rsidR="007B73EC" w:rsidRPr="009D7CCE" w:rsidRDefault="007B73EC" w:rsidP="00913C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1" w:type="dxa"/>
          </w:tcPr>
          <w:p w:rsidR="007B73EC" w:rsidRPr="009D7CCE" w:rsidRDefault="007B73EC" w:rsidP="00913C9F">
            <w:pPr>
              <w:pStyle w:val="ab"/>
              <w:shd w:val="clear" w:color="auto" w:fill="FFFFFF"/>
              <w:rPr>
                <w:color w:val="000000"/>
                <w:sz w:val="24"/>
                <w:szCs w:val="24"/>
              </w:rPr>
            </w:pPr>
            <w:r w:rsidRPr="009D7CCE">
              <w:rPr>
                <w:color w:val="000000"/>
                <w:sz w:val="24"/>
                <w:szCs w:val="24"/>
              </w:rPr>
              <w:t>изучает местные, глобальные проблемы и вопросы межкул</w:t>
            </w:r>
            <w:r w:rsidRPr="009D7CCE">
              <w:rPr>
                <w:color w:val="000000"/>
                <w:sz w:val="24"/>
                <w:szCs w:val="24"/>
              </w:rPr>
              <w:t>ь</w:t>
            </w:r>
            <w:r w:rsidRPr="009D7CCE">
              <w:rPr>
                <w:color w:val="000000"/>
                <w:sz w:val="24"/>
                <w:szCs w:val="24"/>
              </w:rPr>
              <w:t>турного взаимодействия, пон</w:t>
            </w:r>
            <w:r w:rsidRPr="009D7CCE">
              <w:rPr>
                <w:color w:val="000000"/>
                <w:sz w:val="24"/>
                <w:szCs w:val="24"/>
              </w:rPr>
              <w:t>и</w:t>
            </w:r>
            <w:r w:rsidRPr="009D7CCE">
              <w:rPr>
                <w:color w:val="000000"/>
                <w:sz w:val="24"/>
                <w:szCs w:val="24"/>
              </w:rPr>
              <w:t>мает и оценивает различные точки зрения и мировоззрения, успешно и уважительно  вза</w:t>
            </w:r>
            <w:r w:rsidRPr="009D7CCE">
              <w:rPr>
                <w:color w:val="000000"/>
                <w:sz w:val="24"/>
                <w:szCs w:val="24"/>
              </w:rPr>
              <w:t>и</w:t>
            </w:r>
            <w:r w:rsidRPr="009D7CCE">
              <w:rPr>
                <w:color w:val="000000"/>
                <w:sz w:val="24"/>
                <w:szCs w:val="24"/>
              </w:rPr>
              <w:t>модействует с другими, а также действует ответственно для обеспечения устойчивого ра</w:t>
            </w:r>
            <w:r w:rsidRPr="009D7CCE">
              <w:rPr>
                <w:color w:val="000000"/>
                <w:sz w:val="24"/>
                <w:szCs w:val="24"/>
              </w:rPr>
              <w:t>з</w:t>
            </w:r>
            <w:r w:rsidRPr="009D7CCE">
              <w:rPr>
                <w:color w:val="000000"/>
                <w:sz w:val="24"/>
                <w:szCs w:val="24"/>
              </w:rPr>
              <w:t>вития и коллективного  благ</w:t>
            </w:r>
            <w:r w:rsidRPr="009D7CCE">
              <w:rPr>
                <w:color w:val="000000"/>
                <w:sz w:val="24"/>
                <w:szCs w:val="24"/>
              </w:rPr>
              <w:t>о</w:t>
            </w:r>
            <w:r w:rsidRPr="009D7CCE">
              <w:rPr>
                <w:color w:val="000000"/>
                <w:sz w:val="24"/>
                <w:szCs w:val="24"/>
              </w:rPr>
              <w:t>получия.</w:t>
            </w:r>
          </w:p>
        </w:tc>
        <w:tc>
          <w:tcPr>
            <w:tcW w:w="2534" w:type="dxa"/>
          </w:tcPr>
          <w:p w:rsidR="007B73EC" w:rsidRPr="009D7CCE" w:rsidRDefault="007B73EC" w:rsidP="00913C9F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Умеет использовать свое воображение для выработки и сове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шенствования идей, формирования нового знания, решения з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9D7CC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дач, с которыми он не сталкивался раньше. </w:t>
            </w:r>
          </w:p>
        </w:tc>
      </w:tr>
    </w:tbl>
    <w:p w:rsidR="007B73EC" w:rsidRPr="009D7CCE" w:rsidRDefault="007B73EC" w:rsidP="007B73EC">
      <w:pPr>
        <w:rPr>
          <w:rFonts w:ascii="Times New Roman" w:hAnsi="Times New Roman" w:cs="Times New Roman"/>
          <w:b/>
        </w:rPr>
      </w:pPr>
    </w:p>
    <w:p w:rsidR="007B73EC" w:rsidRPr="009D7CCE" w:rsidRDefault="007B73EC" w:rsidP="007B73EC">
      <w:pPr>
        <w:jc w:val="center"/>
        <w:rPr>
          <w:rFonts w:ascii="Times New Roman" w:hAnsi="Times New Roman" w:cs="Times New Roman"/>
          <w:b/>
        </w:rPr>
      </w:pPr>
    </w:p>
    <w:p w:rsidR="009D7CCE" w:rsidRDefault="007B73EC" w:rsidP="007B73EC">
      <w:pPr>
        <w:widowControl/>
        <w:rPr>
          <w:rFonts w:ascii="Times New Roman" w:hAnsi="Times New Roman" w:cs="Times New Roman"/>
          <w:b/>
        </w:rPr>
      </w:pPr>
      <w:r w:rsidRPr="009D7CCE">
        <w:rPr>
          <w:rFonts w:ascii="Times New Roman" w:hAnsi="Times New Roman" w:cs="Times New Roman"/>
          <w:b/>
        </w:rPr>
        <w:t xml:space="preserve">                                                          </w:t>
      </w:r>
    </w:p>
    <w:p w:rsidR="009D7CCE" w:rsidRDefault="009D7CCE" w:rsidP="007B73EC">
      <w:pPr>
        <w:widowControl/>
        <w:rPr>
          <w:rFonts w:ascii="Times New Roman" w:hAnsi="Times New Roman" w:cs="Times New Roman"/>
          <w:b/>
        </w:rPr>
      </w:pPr>
    </w:p>
    <w:p w:rsidR="009D7CCE" w:rsidRDefault="009D7CCE" w:rsidP="007B73EC">
      <w:pPr>
        <w:widowControl/>
        <w:rPr>
          <w:rFonts w:ascii="Times New Roman" w:hAnsi="Times New Roman" w:cs="Times New Roman"/>
          <w:b/>
        </w:rPr>
      </w:pPr>
    </w:p>
    <w:p w:rsidR="009D7CCE" w:rsidRDefault="009D7CCE" w:rsidP="007B73EC">
      <w:pPr>
        <w:widowControl/>
        <w:rPr>
          <w:rFonts w:ascii="Times New Roman" w:hAnsi="Times New Roman" w:cs="Times New Roman"/>
          <w:b/>
        </w:rPr>
      </w:pPr>
    </w:p>
    <w:p w:rsidR="009D7CCE" w:rsidRDefault="009D7CCE" w:rsidP="007B73EC">
      <w:pPr>
        <w:widowControl/>
        <w:rPr>
          <w:rFonts w:ascii="Times New Roman" w:hAnsi="Times New Roman" w:cs="Times New Roman"/>
          <w:b/>
        </w:rPr>
      </w:pPr>
    </w:p>
    <w:p w:rsidR="009D7CCE" w:rsidRDefault="009D7CCE" w:rsidP="007B73EC">
      <w:pPr>
        <w:widowControl/>
        <w:rPr>
          <w:rFonts w:ascii="Times New Roman" w:hAnsi="Times New Roman" w:cs="Times New Roman"/>
          <w:b/>
        </w:rPr>
      </w:pPr>
    </w:p>
    <w:p w:rsidR="009D7CCE" w:rsidRDefault="009D7CCE" w:rsidP="007B73EC">
      <w:pPr>
        <w:widowControl/>
        <w:rPr>
          <w:rFonts w:ascii="Times New Roman" w:hAnsi="Times New Roman" w:cs="Times New Roman"/>
          <w:b/>
        </w:rPr>
      </w:pPr>
    </w:p>
    <w:p w:rsidR="009D7CCE" w:rsidRDefault="009D7CCE" w:rsidP="007B73EC">
      <w:pPr>
        <w:widowControl/>
        <w:rPr>
          <w:rFonts w:ascii="Times New Roman" w:hAnsi="Times New Roman" w:cs="Times New Roman"/>
          <w:b/>
        </w:rPr>
      </w:pPr>
    </w:p>
    <w:p w:rsidR="009D7CCE" w:rsidRDefault="009D7CCE" w:rsidP="007B73EC">
      <w:pPr>
        <w:widowControl/>
        <w:rPr>
          <w:rFonts w:ascii="Times New Roman" w:hAnsi="Times New Roman" w:cs="Times New Roman"/>
          <w:b/>
        </w:rPr>
      </w:pPr>
    </w:p>
    <w:p w:rsidR="009D7CCE" w:rsidRDefault="009D7CCE" w:rsidP="007B73EC">
      <w:pPr>
        <w:widowControl/>
        <w:rPr>
          <w:rFonts w:ascii="Times New Roman" w:hAnsi="Times New Roman" w:cs="Times New Roman"/>
          <w:b/>
        </w:rPr>
      </w:pPr>
    </w:p>
    <w:p w:rsidR="009D7CCE" w:rsidRDefault="009D7CCE" w:rsidP="007B73EC">
      <w:pPr>
        <w:widowControl/>
        <w:rPr>
          <w:rFonts w:ascii="Times New Roman" w:hAnsi="Times New Roman" w:cs="Times New Roman"/>
          <w:b/>
        </w:rPr>
      </w:pPr>
    </w:p>
    <w:p w:rsidR="009D7CCE" w:rsidRDefault="009D7CCE" w:rsidP="007B73EC">
      <w:pPr>
        <w:widowControl/>
        <w:rPr>
          <w:rFonts w:ascii="Times New Roman" w:hAnsi="Times New Roman" w:cs="Times New Roman"/>
          <w:b/>
        </w:rPr>
      </w:pPr>
    </w:p>
    <w:p w:rsidR="009D7CCE" w:rsidRDefault="009D7CCE" w:rsidP="007B73EC">
      <w:pPr>
        <w:widowControl/>
        <w:rPr>
          <w:rFonts w:ascii="Times New Roman" w:hAnsi="Times New Roman" w:cs="Times New Roman"/>
          <w:b/>
        </w:rPr>
      </w:pPr>
    </w:p>
    <w:p w:rsidR="009D7CCE" w:rsidRDefault="009D7CCE" w:rsidP="007B73EC">
      <w:pPr>
        <w:widowControl/>
        <w:rPr>
          <w:rFonts w:ascii="Times New Roman" w:hAnsi="Times New Roman" w:cs="Times New Roman"/>
          <w:b/>
        </w:rPr>
      </w:pPr>
    </w:p>
    <w:p w:rsidR="009D7CCE" w:rsidRDefault="009D7CCE" w:rsidP="007B73EC">
      <w:pPr>
        <w:widowControl/>
        <w:rPr>
          <w:rFonts w:ascii="Times New Roman" w:hAnsi="Times New Roman" w:cs="Times New Roman"/>
          <w:b/>
        </w:rPr>
      </w:pPr>
    </w:p>
    <w:p w:rsidR="009D7CCE" w:rsidRDefault="009D7CCE" w:rsidP="007B73EC">
      <w:pPr>
        <w:widowControl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</w:t>
      </w:r>
    </w:p>
    <w:p w:rsidR="009D7CCE" w:rsidRDefault="009D7CCE" w:rsidP="007B73EC">
      <w:pPr>
        <w:widowControl/>
        <w:rPr>
          <w:rFonts w:ascii="Times New Roman" w:hAnsi="Times New Roman" w:cs="Times New Roman"/>
          <w:b/>
        </w:rPr>
      </w:pPr>
    </w:p>
    <w:p w:rsidR="006C03E1" w:rsidRPr="009D7CCE" w:rsidRDefault="009D7CCE" w:rsidP="007B73EC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</w:t>
      </w:r>
      <w:r w:rsidR="007B73EC" w:rsidRPr="009D7CCE">
        <w:rPr>
          <w:rFonts w:ascii="Times New Roman" w:hAnsi="Times New Roman" w:cs="Times New Roman"/>
          <w:b/>
        </w:rPr>
        <w:t xml:space="preserve">  </w:t>
      </w:r>
      <w:r w:rsidR="006C03E1" w:rsidRPr="009D7CC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Календарно-тематическое планирование курса внеурочной деятельности</w:t>
      </w:r>
    </w:p>
    <w:p w:rsidR="006C03E1" w:rsidRPr="009D7CCE" w:rsidRDefault="006C03E1" w:rsidP="006C03E1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9D7CC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Модуль «Основы естественно - научной грамотности», 8 класс</w:t>
      </w:r>
    </w:p>
    <w:p w:rsidR="006C03E1" w:rsidRPr="009D7CCE" w:rsidRDefault="006C03E1" w:rsidP="006C03E1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9D7CC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на 20</w:t>
      </w:r>
      <w:r w:rsidR="009671B3" w:rsidRPr="009D7CC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23</w:t>
      </w:r>
      <w:r w:rsidRPr="009D7CC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-202</w:t>
      </w:r>
      <w:r w:rsidR="009671B3" w:rsidRPr="009D7CC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4</w:t>
      </w:r>
      <w:r w:rsidRPr="009D7CC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учебный год</w:t>
      </w:r>
    </w:p>
    <w:p w:rsidR="006C03E1" w:rsidRPr="009D7CCE" w:rsidRDefault="006C03E1" w:rsidP="006C03E1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tbl>
      <w:tblPr>
        <w:tblW w:w="1389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58"/>
        <w:gridCol w:w="5988"/>
        <w:gridCol w:w="5528"/>
      </w:tblGrid>
      <w:tr w:rsidR="006C03E1" w:rsidRPr="009D7CCE" w:rsidTr="007B73EC">
        <w:trPr>
          <w:trHeight w:val="4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9D7CCE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№ </w:t>
            </w:r>
          </w:p>
          <w:p w:rsidR="006C03E1" w:rsidRPr="009D7CCE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занятия в году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Дата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Тема занятия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Виды деятельности</w:t>
            </w:r>
          </w:p>
        </w:tc>
      </w:tr>
      <w:tr w:rsidR="006C03E1" w:rsidRPr="009D7CCE" w:rsidTr="007B73EC">
        <w:trPr>
          <w:trHeight w:val="2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9D7CCE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1</w:t>
            </w:r>
            <w:r w:rsidR="00CF7FA5" w:rsidRPr="009D7CCE">
              <w:rPr>
                <w:rFonts w:ascii="Times New Roman" w:hAnsi="Times New Roman" w:cs="Times New Roman"/>
              </w:rPr>
              <w:t>-2</w:t>
            </w:r>
            <w:r w:rsidRPr="009D7C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9D7CCE" w:rsidRDefault="00845107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01.09.23</w:t>
            </w:r>
          </w:p>
          <w:p w:rsidR="00845107" w:rsidRPr="009D7CCE" w:rsidRDefault="00845107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08.09.23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9D7CCE" w:rsidRDefault="006C03E1" w:rsidP="00963F40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Занимательное электричество.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Беседа, обсуждение, практикум.</w:t>
            </w:r>
          </w:p>
        </w:tc>
      </w:tr>
      <w:tr w:rsidR="006C03E1" w:rsidRPr="009D7CCE" w:rsidTr="007B73EC">
        <w:trPr>
          <w:trHeight w:val="1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9D7CCE" w:rsidRDefault="00CF7FA5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3-4</w:t>
            </w:r>
            <w:r w:rsidR="006C03E1" w:rsidRPr="009D7C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9D7CCE" w:rsidRDefault="00845107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15.09.23</w:t>
            </w:r>
          </w:p>
          <w:p w:rsidR="00845107" w:rsidRPr="009D7CCE" w:rsidRDefault="00845107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22.09.23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6C03E1" w:rsidP="00963F40">
            <w:pPr>
              <w:spacing w:line="310" w:lineRule="exact"/>
              <w:jc w:val="both"/>
              <w:rPr>
                <w:rFonts w:ascii="Times New Roman" w:hAnsi="Times New Roman" w:cs="Times New Roman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Занимательное электричество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 xml:space="preserve">Обсуждение, практикум, </w:t>
            </w:r>
            <w:proofErr w:type="spellStart"/>
            <w:r w:rsidRPr="009D7CCE">
              <w:rPr>
                <w:rFonts w:ascii="Times New Roman" w:hAnsi="Times New Roman" w:cs="Times New Roman"/>
              </w:rPr>
              <w:t>брейн</w:t>
            </w:r>
            <w:proofErr w:type="spellEnd"/>
            <w:r w:rsidRPr="009D7CCE">
              <w:rPr>
                <w:rFonts w:ascii="Times New Roman" w:hAnsi="Times New Roman" w:cs="Times New Roman"/>
              </w:rPr>
              <w:t>-ринг.</w:t>
            </w:r>
          </w:p>
        </w:tc>
      </w:tr>
      <w:tr w:rsidR="006C03E1" w:rsidRPr="009D7CCE" w:rsidTr="007B73EC">
        <w:trPr>
          <w:trHeight w:val="55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9D7CCE" w:rsidRDefault="00CF7FA5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5-6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6C03E1" w:rsidRPr="009D7CCE" w:rsidRDefault="00845107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29.09.23</w:t>
            </w:r>
          </w:p>
          <w:p w:rsidR="00845107" w:rsidRPr="009D7CCE" w:rsidRDefault="00845107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06.10.23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6C03E1" w:rsidP="00963F40">
            <w:pPr>
              <w:spacing w:line="310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 xml:space="preserve">Магнетизм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3E1" w:rsidRPr="009D7CCE" w:rsidRDefault="006C03E1" w:rsidP="00963F40">
            <w:pPr>
              <w:widowControl/>
              <w:rPr>
                <w:rFonts w:ascii="Times New Roman" w:hAnsi="Times New Roman" w:cs="Times New Roman"/>
              </w:rPr>
            </w:pPr>
            <w:r w:rsidRPr="009D7CCE">
              <w:rPr>
                <w:rFonts w:ascii="Times New Roman" w:hAnsi="Times New Roman" w:cs="Times New Roman"/>
              </w:rPr>
              <w:t>Исследовательская работа, практикум.</w:t>
            </w:r>
          </w:p>
        </w:tc>
      </w:tr>
      <w:tr w:rsidR="006C03E1" w:rsidRPr="009D7CCE" w:rsidTr="007B73EC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9D7CCE" w:rsidRDefault="00CF7FA5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7-8</w:t>
            </w:r>
            <w:r w:rsidR="006C03E1" w:rsidRPr="009D7C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6C03E1" w:rsidRPr="009D7CCE" w:rsidRDefault="00845107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13.10.2320.10.23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9D7CCE" w:rsidRDefault="006C03E1" w:rsidP="00963F40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Электромагнетизм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Проектная работа.</w:t>
            </w:r>
          </w:p>
        </w:tc>
      </w:tr>
      <w:tr w:rsidR="006C03E1" w:rsidRPr="009D7CCE" w:rsidTr="007B73EC">
        <w:trPr>
          <w:trHeight w:val="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9D7CCE" w:rsidRDefault="00CF7FA5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9-10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9D7CCE" w:rsidRDefault="00845107" w:rsidP="00963F40">
            <w:pPr>
              <w:widowControl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D7CCE">
              <w:rPr>
                <w:rFonts w:ascii="Times New Roman" w:hAnsi="Times New Roman" w:cs="Times New Roman"/>
                <w:lang w:eastAsia="en-US"/>
              </w:rPr>
              <w:t>27.10.23</w:t>
            </w:r>
          </w:p>
          <w:p w:rsidR="00845107" w:rsidRPr="009D7CCE" w:rsidRDefault="00845107" w:rsidP="00963F40">
            <w:pPr>
              <w:widowControl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9D7CCE">
              <w:rPr>
                <w:rFonts w:ascii="Times New Roman" w:hAnsi="Times New Roman" w:cs="Times New Roman"/>
                <w:lang w:eastAsia="en-US"/>
              </w:rPr>
              <w:t>10.11.23</w:t>
            </w:r>
          </w:p>
        </w:tc>
        <w:tc>
          <w:tcPr>
            <w:tcW w:w="5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6C03E1" w:rsidP="00963F40">
            <w:pPr>
              <w:framePr w:w="14755" w:wrap="notBeside" w:vAnchor="text" w:hAnchor="text" w:xAlign="center" w:y="1"/>
              <w:spacing w:line="322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 xml:space="preserve">Строительство плотин.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9D7CCE" w:rsidRDefault="006C03E1" w:rsidP="00963F40">
            <w:pPr>
              <w:widowControl/>
              <w:rPr>
                <w:rFonts w:ascii="Times New Roman" w:hAnsi="Times New Roman" w:cs="Times New Roman"/>
              </w:rPr>
            </w:pPr>
            <w:r w:rsidRPr="009D7CCE">
              <w:rPr>
                <w:rFonts w:ascii="Times New Roman" w:hAnsi="Times New Roman" w:cs="Times New Roman"/>
              </w:rPr>
              <w:t xml:space="preserve">Обсуждение. </w:t>
            </w:r>
          </w:p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Урок практикум.</w:t>
            </w:r>
          </w:p>
        </w:tc>
      </w:tr>
      <w:tr w:rsidR="006C03E1" w:rsidRPr="009D7CCE" w:rsidTr="007B73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9D7CCE" w:rsidRDefault="00CF7FA5" w:rsidP="00963F40">
            <w:pPr>
              <w:widowControl/>
              <w:spacing w:line="256" w:lineRule="auto"/>
              <w:rPr>
                <w:rFonts w:ascii="Times New Roman" w:hAnsi="Times New Roman" w:cs="Times New Roman"/>
              </w:rPr>
            </w:pPr>
            <w:r w:rsidRPr="009D7CC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6C03E1" w:rsidRPr="009D7CCE" w:rsidRDefault="00845107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17.11.23</w:t>
            </w:r>
          </w:p>
          <w:p w:rsidR="00845107" w:rsidRPr="009D7CCE" w:rsidRDefault="00845107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24.11.23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9D7CCE" w:rsidRDefault="006C03E1" w:rsidP="00963F40">
            <w:pPr>
              <w:spacing w:line="322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 xml:space="preserve">Гидроэлектростанции.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Моделирование. Выполнение рисунка. Практикум.</w:t>
            </w:r>
          </w:p>
        </w:tc>
      </w:tr>
      <w:tr w:rsidR="006C03E1" w:rsidRPr="009D7CCE" w:rsidTr="007B73EC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9D7CCE" w:rsidRDefault="00CF7FA5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lastRenderedPageBreak/>
              <w:t>13-14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9D7CCE" w:rsidRDefault="00845107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01.12.23</w:t>
            </w:r>
          </w:p>
          <w:p w:rsidR="00845107" w:rsidRPr="009D7CCE" w:rsidRDefault="00845107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08.12.23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6C03E1" w:rsidP="00963F40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Экологические риски при строительстве гидроэлектр</w:t>
            </w:r>
            <w:r w:rsidRPr="009D7CCE">
              <w:rPr>
                <w:rStyle w:val="23"/>
                <w:rFonts w:eastAsia="Courier New"/>
                <w:sz w:val="24"/>
                <w:szCs w:val="24"/>
              </w:rPr>
              <w:t>о</w:t>
            </w:r>
            <w:r w:rsidRPr="009D7CCE">
              <w:rPr>
                <w:rStyle w:val="23"/>
                <w:rFonts w:eastAsia="Courier New"/>
                <w:sz w:val="24"/>
                <w:szCs w:val="24"/>
              </w:rPr>
              <w:t>станций.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Беседа, обсуждение практикум.</w:t>
            </w:r>
          </w:p>
        </w:tc>
      </w:tr>
      <w:tr w:rsidR="006C03E1" w:rsidRPr="009D7CCE" w:rsidTr="007B73EC">
        <w:trPr>
          <w:trHeight w:val="1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9D7CCE" w:rsidRDefault="00CF7FA5" w:rsidP="00963F40">
            <w:pPr>
              <w:widowControl/>
              <w:spacing w:line="256" w:lineRule="auto"/>
              <w:rPr>
                <w:rFonts w:ascii="Times New Roman" w:hAnsi="Times New Roman" w:cs="Times New Roman"/>
              </w:rPr>
            </w:pPr>
            <w:r w:rsidRPr="009D7CCE">
              <w:rPr>
                <w:rFonts w:ascii="Times New Roman" w:hAnsi="Times New Roman" w:cs="Times New Roman"/>
              </w:rPr>
              <w:t>15-16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9D7CCE" w:rsidRDefault="00845107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15.12.23</w:t>
            </w:r>
          </w:p>
          <w:p w:rsidR="00845107" w:rsidRPr="009D7CCE" w:rsidRDefault="00845107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22.12.23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9D7CCE" w:rsidRDefault="006C03E1" w:rsidP="00963F40">
            <w:pPr>
              <w:spacing w:line="322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Нетрадиционные виды энергетики, объединенные эне</w:t>
            </w:r>
            <w:r w:rsidRPr="009D7CCE">
              <w:rPr>
                <w:rStyle w:val="23"/>
                <w:rFonts w:eastAsia="Courier New"/>
                <w:sz w:val="24"/>
                <w:szCs w:val="24"/>
              </w:rPr>
              <w:t>р</w:t>
            </w:r>
            <w:r w:rsidRPr="009D7CCE">
              <w:rPr>
                <w:rStyle w:val="23"/>
                <w:rFonts w:eastAsia="Courier New"/>
                <w:sz w:val="24"/>
                <w:szCs w:val="24"/>
              </w:rPr>
              <w:t>госистемы.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 xml:space="preserve">Игра, урок-исследование, </w:t>
            </w:r>
            <w:proofErr w:type="spellStart"/>
            <w:r w:rsidRPr="009D7CCE">
              <w:rPr>
                <w:rFonts w:ascii="Times New Roman" w:hAnsi="Times New Roman" w:cs="Times New Roman"/>
              </w:rPr>
              <w:t>брей</w:t>
            </w:r>
            <w:proofErr w:type="gramStart"/>
            <w:r w:rsidRPr="009D7CCE">
              <w:rPr>
                <w:rFonts w:ascii="Times New Roman" w:hAnsi="Times New Roman" w:cs="Times New Roman"/>
              </w:rPr>
              <w:t>н</w:t>
            </w:r>
            <w:proofErr w:type="spellEnd"/>
            <w:r w:rsidRPr="009D7CCE">
              <w:rPr>
                <w:rFonts w:ascii="Times New Roman" w:hAnsi="Times New Roman" w:cs="Times New Roman"/>
              </w:rPr>
              <w:t>-</w:t>
            </w:r>
            <w:proofErr w:type="gramEnd"/>
            <w:r w:rsidRPr="009D7CCE">
              <w:rPr>
                <w:rFonts w:ascii="Times New Roman" w:hAnsi="Times New Roman" w:cs="Times New Roman"/>
              </w:rPr>
              <w:t xml:space="preserve"> ринг, конструир</w:t>
            </w:r>
            <w:r w:rsidRPr="009D7CCE">
              <w:rPr>
                <w:rFonts w:ascii="Times New Roman" w:hAnsi="Times New Roman" w:cs="Times New Roman"/>
              </w:rPr>
              <w:t>о</w:t>
            </w:r>
            <w:r w:rsidRPr="009D7CCE">
              <w:rPr>
                <w:rFonts w:ascii="Times New Roman" w:hAnsi="Times New Roman" w:cs="Times New Roman"/>
              </w:rPr>
              <w:t>вание.</w:t>
            </w:r>
          </w:p>
        </w:tc>
      </w:tr>
      <w:tr w:rsidR="006C03E1" w:rsidRPr="009D7CCE" w:rsidTr="007B73EC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9D7CCE" w:rsidRDefault="00CF7FA5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845107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29.12.23</w:t>
            </w:r>
          </w:p>
          <w:p w:rsidR="00845107" w:rsidRPr="009D7CCE" w:rsidRDefault="00845107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12.01.24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9D7CCE" w:rsidRDefault="006C03E1" w:rsidP="00963F40">
            <w:pPr>
              <w:spacing w:line="317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Экологические риски при строительстве гидроэлектр</w:t>
            </w:r>
            <w:r w:rsidRPr="009D7CCE">
              <w:rPr>
                <w:rStyle w:val="23"/>
                <w:rFonts w:eastAsia="Courier New"/>
                <w:sz w:val="24"/>
                <w:szCs w:val="24"/>
              </w:rPr>
              <w:t>о</w:t>
            </w:r>
            <w:r w:rsidRPr="009D7CCE">
              <w:rPr>
                <w:rStyle w:val="23"/>
                <w:rFonts w:eastAsia="Courier New"/>
                <w:sz w:val="24"/>
                <w:szCs w:val="24"/>
              </w:rPr>
              <w:t>станций.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Обсуждение, урок-практикум, моделирование.</w:t>
            </w:r>
          </w:p>
        </w:tc>
      </w:tr>
      <w:tr w:rsidR="006C03E1" w:rsidRPr="009D7CCE" w:rsidTr="007B73EC">
        <w:trPr>
          <w:trHeight w:val="8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9D7CCE" w:rsidRDefault="00CF7FA5" w:rsidP="00963F40">
            <w:pPr>
              <w:widowControl/>
              <w:spacing w:line="256" w:lineRule="auto"/>
              <w:rPr>
                <w:rFonts w:ascii="Times New Roman" w:hAnsi="Times New Roman" w:cs="Times New Roman"/>
              </w:rPr>
            </w:pPr>
            <w:r w:rsidRPr="009D7CCE">
              <w:rPr>
                <w:rFonts w:ascii="Times New Roman" w:hAnsi="Times New Roman" w:cs="Times New Roman"/>
              </w:rPr>
              <w:t>19-20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845107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19.01.24</w:t>
            </w:r>
          </w:p>
          <w:p w:rsidR="00845107" w:rsidRPr="009D7CCE" w:rsidRDefault="00845107" w:rsidP="00845107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26.01.24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9D7CCE" w:rsidRDefault="006C03E1" w:rsidP="00963F40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Внутренняя среда организма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Обсуждение. Практикум.</w:t>
            </w:r>
          </w:p>
        </w:tc>
      </w:tr>
      <w:tr w:rsidR="006C03E1" w:rsidRPr="009D7CCE" w:rsidTr="007B73EC">
        <w:trPr>
          <w:trHeight w:val="3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9D7CCE" w:rsidRDefault="00CF7FA5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21-22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845107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02.02.24</w:t>
            </w:r>
          </w:p>
          <w:p w:rsidR="00845107" w:rsidRPr="009D7CCE" w:rsidRDefault="00845107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09.02.24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Кровь.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Обсуждение. Практикум.</w:t>
            </w:r>
          </w:p>
        </w:tc>
      </w:tr>
      <w:tr w:rsidR="006C03E1" w:rsidRPr="009D7CCE" w:rsidTr="007B73EC">
        <w:trPr>
          <w:trHeight w:val="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9D7CCE" w:rsidRDefault="00CF7FA5" w:rsidP="00963F40">
            <w:pPr>
              <w:widowControl/>
              <w:spacing w:line="256" w:lineRule="auto"/>
              <w:rPr>
                <w:rFonts w:ascii="Times New Roman" w:hAnsi="Times New Roman" w:cs="Times New Roman"/>
              </w:rPr>
            </w:pPr>
            <w:r w:rsidRPr="009D7CCE">
              <w:rPr>
                <w:rFonts w:ascii="Times New Roman" w:hAnsi="Times New Roman" w:cs="Times New Roman"/>
              </w:rPr>
              <w:t>23-24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845107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16.02.24</w:t>
            </w:r>
          </w:p>
          <w:p w:rsidR="00845107" w:rsidRPr="009D7CCE" w:rsidRDefault="00845107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01.03.24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Иммунитет.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Обсуждение. Практикум.</w:t>
            </w:r>
          </w:p>
        </w:tc>
      </w:tr>
      <w:tr w:rsidR="006C03E1" w:rsidRPr="009D7CCE" w:rsidTr="007B73EC">
        <w:trPr>
          <w:trHeight w:val="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9D7CCE" w:rsidRDefault="009671B3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9D7CCE" w:rsidRDefault="00845107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15.03.24</w:t>
            </w:r>
          </w:p>
          <w:p w:rsidR="00845107" w:rsidRPr="009D7CCE" w:rsidRDefault="00845107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05.04.24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6C03E1" w:rsidP="00963F40">
            <w:pPr>
              <w:spacing w:line="326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Наследственность.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Исследование. Интерпретация результатов в разных контекстах.</w:t>
            </w:r>
          </w:p>
        </w:tc>
      </w:tr>
      <w:tr w:rsidR="006C03E1" w:rsidRPr="009D7CCE" w:rsidTr="007B73EC">
        <w:trPr>
          <w:trHeight w:val="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9D7CCE" w:rsidRDefault="009671B3" w:rsidP="00963F40">
            <w:pPr>
              <w:widowControl/>
              <w:spacing w:line="256" w:lineRule="auto"/>
              <w:rPr>
                <w:rFonts w:ascii="Times New Roman" w:hAnsi="Times New Roman" w:cs="Times New Roman"/>
              </w:rPr>
            </w:pPr>
            <w:r w:rsidRPr="009D7CCE">
              <w:rPr>
                <w:rFonts w:ascii="Times New Roman" w:hAnsi="Times New Roman" w:cs="Times New Roman"/>
              </w:rPr>
              <w:t>27-28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12.04.24</w:t>
            </w:r>
          </w:p>
          <w:p w:rsidR="00566702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19.04.24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9D7CCE" w:rsidRDefault="006C03E1" w:rsidP="00963F40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Системы жизнедеятельности человека.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Исследование. Интерпретация результатов в разных контекстах.</w:t>
            </w:r>
          </w:p>
        </w:tc>
      </w:tr>
      <w:tr w:rsidR="006C03E1" w:rsidRPr="009D7CCE" w:rsidTr="007B73EC">
        <w:trPr>
          <w:trHeight w:val="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9D7CCE" w:rsidRDefault="009671B3" w:rsidP="00963F40">
            <w:pPr>
              <w:widowControl/>
              <w:spacing w:line="256" w:lineRule="auto"/>
              <w:rPr>
                <w:rFonts w:ascii="Times New Roman" w:hAnsi="Times New Roman" w:cs="Times New Roman"/>
              </w:rPr>
            </w:pPr>
            <w:r w:rsidRPr="009D7CCE"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26.04.24</w:t>
            </w:r>
          </w:p>
          <w:p w:rsidR="00566702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03.05.24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6C03E1" w:rsidP="00963F40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Системы жизнедеятельности человека.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Тестирование.</w:t>
            </w:r>
          </w:p>
        </w:tc>
      </w:tr>
      <w:tr w:rsidR="006C03E1" w:rsidRPr="009D7CCE" w:rsidTr="007B73EC">
        <w:trPr>
          <w:trHeight w:val="1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9D7CCE" w:rsidRDefault="009671B3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31-32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10.05.24</w:t>
            </w:r>
          </w:p>
          <w:p w:rsidR="00566702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17.05.24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Системы жизнедеятельности человека.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Тестирование.</w:t>
            </w:r>
          </w:p>
        </w:tc>
      </w:tr>
      <w:tr w:rsidR="006C03E1" w:rsidRPr="009D7CCE" w:rsidTr="007B73EC">
        <w:trPr>
          <w:trHeight w:val="1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9D7CCE" w:rsidRDefault="009671B3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24.05.24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E1" w:rsidRPr="009D7CCE" w:rsidRDefault="006C03E1" w:rsidP="00963F40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6C03E1" w:rsidRPr="009D7CCE" w:rsidTr="007B73EC">
        <w:trPr>
          <w:trHeight w:val="1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9D7CCE" w:rsidRDefault="009671B3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24.05.24</w:t>
            </w: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Проведение рубежной аттестации.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E1" w:rsidRPr="009D7CCE" w:rsidRDefault="006C03E1" w:rsidP="00963F40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6C03E1" w:rsidRPr="009D7CCE" w:rsidTr="007B73EC">
        <w:trPr>
          <w:trHeight w:val="8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9D7CCE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E1" w:rsidRPr="009D7CCE" w:rsidRDefault="006C03E1" w:rsidP="00963F40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</w:p>
        </w:tc>
      </w:tr>
    </w:tbl>
    <w:p w:rsidR="006C03E1" w:rsidRPr="009D7CCE" w:rsidRDefault="006C03E1" w:rsidP="006C03E1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6C03E1" w:rsidRPr="009D7CCE" w:rsidRDefault="006C03E1" w:rsidP="006C03E1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6C03E1" w:rsidRPr="009D7CCE" w:rsidRDefault="006C03E1" w:rsidP="006C03E1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CF7FA5" w:rsidRPr="009D7CCE" w:rsidRDefault="00CF7FA5" w:rsidP="001C78DB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CF7FA5" w:rsidRPr="009D7CCE" w:rsidRDefault="00CF7FA5" w:rsidP="001C78DB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566702" w:rsidRPr="009D7CCE" w:rsidRDefault="00566702" w:rsidP="001C78DB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566702" w:rsidRPr="009D7CCE" w:rsidRDefault="00566702" w:rsidP="001C78DB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566702" w:rsidRPr="009D7CCE" w:rsidRDefault="00566702" w:rsidP="001C78DB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6C03E1" w:rsidRPr="009D7CCE" w:rsidRDefault="006C03E1" w:rsidP="001C78DB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9D7CC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Календарно-тематическое планирование курса внеурочной деятельности</w:t>
      </w:r>
    </w:p>
    <w:p w:rsidR="006C03E1" w:rsidRPr="009D7CCE" w:rsidRDefault="006C03E1" w:rsidP="006C03E1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9D7CC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Модуль «Основы естественно - научной грамотности», 7 класс</w:t>
      </w:r>
    </w:p>
    <w:p w:rsidR="006C03E1" w:rsidRPr="009D7CCE" w:rsidRDefault="006C03E1" w:rsidP="006C03E1">
      <w:pPr>
        <w:widowControl/>
        <w:jc w:val="center"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  <w:r w:rsidRPr="009D7CC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на 20</w:t>
      </w:r>
      <w:r w:rsidR="009671B3" w:rsidRPr="009D7CC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23</w:t>
      </w:r>
      <w:r w:rsidRPr="009D7CC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-202</w:t>
      </w:r>
      <w:r w:rsidR="009671B3" w:rsidRPr="009D7CC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>4</w:t>
      </w:r>
      <w:r w:rsidRPr="009D7CCE">
        <w:rPr>
          <w:rFonts w:ascii="Times New Roman" w:eastAsiaTheme="minorHAnsi" w:hAnsi="Times New Roman" w:cs="Times New Roman"/>
          <w:b/>
          <w:color w:val="auto"/>
          <w:lang w:eastAsia="en-US" w:bidi="ar-SA"/>
        </w:rPr>
        <w:t xml:space="preserve"> учебный год</w:t>
      </w:r>
    </w:p>
    <w:p w:rsidR="006C03E1" w:rsidRPr="009D7CCE" w:rsidRDefault="006C03E1" w:rsidP="006C03E1">
      <w:pPr>
        <w:widowControl/>
        <w:jc w:val="both"/>
        <w:rPr>
          <w:rFonts w:ascii="Times New Roman" w:eastAsiaTheme="minorHAnsi" w:hAnsi="Times New Roman" w:cs="Times New Roman"/>
          <w:color w:val="auto"/>
          <w:lang w:eastAsia="en-US" w:bidi="ar-SA"/>
        </w:rPr>
      </w:pPr>
    </w:p>
    <w:tbl>
      <w:tblPr>
        <w:tblW w:w="1389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4A0" w:firstRow="1" w:lastRow="0" w:firstColumn="1" w:lastColumn="0" w:noHBand="0" w:noVBand="1"/>
      </w:tblPr>
      <w:tblGrid>
        <w:gridCol w:w="1418"/>
        <w:gridCol w:w="958"/>
        <w:gridCol w:w="6697"/>
        <w:gridCol w:w="4819"/>
      </w:tblGrid>
      <w:tr w:rsidR="006C03E1" w:rsidRPr="009D7CCE" w:rsidTr="007B73EC">
        <w:trPr>
          <w:trHeight w:val="4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9D7CCE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 xml:space="preserve">№ </w:t>
            </w:r>
          </w:p>
          <w:p w:rsidR="006C03E1" w:rsidRPr="009D7CCE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занятия в году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Дата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Тема занятия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Виды деятельности</w:t>
            </w:r>
          </w:p>
        </w:tc>
      </w:tr>
      <w:tr w:rsidR="006C03E1" w:rsidRPr="009D7CCE" w:rsidTr="007B73EC">
        <w:trPr>
          <w:trHeight w:val="2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9D7CCE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1</w:t>
            </w:r>
            <w:r w:rsidR="009671B3" w:rsidRPr="009D7CCE">
              <w:rPr>
                <w:rFonts w:ascii="Times New Roman" w:hAnsi="Times New Roman" w:cs="Times New Roman"/>
              </w:rPr>
              <w:t>-2</w:t>
            </w:r>
            <w:r w:rsidRPr="009D7C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06.09.23</w:t>
            </w:r>
          </w:p>
          <w:p w:rsidR="00566702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13.09.23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Молекулярное строение твёрдых тел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Беседа, обсуждение, практикум.</w:t>
            </w:r>
          </w:p>
        </w:tc>
      </w:tr>
      <w:tr w:rsidR="006C03E1" w:rsidRPr="009D7CCE" w:rsidTr="007B73EC">
        <w:trPr>
          <w:trHeight w:val="10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9D7CCE" w:rsidRDefault="009671B3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3-4</w:t>
            </w:r>
            <w:r w:rsidR="006C03E1" w:rsidRPr="009D7C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20.09.23</w:t>
            </w:r>
          </w:p>
          <w:p w:rsidR="00566702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27.09.23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Диффузия в газах, жидкостях и твёрдых телах.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 xml:space="preserve">Обсуждение, практикум, </w:t>
            </w:r>
            <w:proofErr w:type="spellStart"/>
            <w:r w:rsidRPr="009D7CCE">
              <w:rPr>
                <w:rFonts w:ascii="Times New Roman" w:hAnsi="Times New Roman" w:cs="Times New Roman"/>
              </w:rPr>
              <w:t>брейн</w:t>
            </w:r>
            <w:proofErr w:type="spellEnd"/>
            <w:r w:rsidRPr="009D7CCE">
              <w:rPr>
                <w:rFonts w:ascii="Times New Roman" w:hAnsi="Times New Roman" w:cs="Times New Roman"/>
              </w:rPr>
              <w:t>-ринг.</w:t>
            </w:r>
          </w:p>
        </w:tc>
      </w:tr>
      <w:tr w:rsidR="006C03E1" w:rsidRPr="009D7CCE" w:rsidTr="007B73EC">
        <w:trPr>
          <w:trHeight w:val="1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9D7CCE" w:rsidRDefault="009671B3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5-6</w:t>
            </w:r>
            <w:r w:rsidR="006C03E1" w:rsidRPr="009D7C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6C03E1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04.10.23</w:t>
            </w:r>
          </w:p>
          <w:p w:rsidR="00566702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11.10.23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6C03E1" w:rsidP="00963F40">
            <w:pPr>
              <w:widowControl/>
              <w:rPr>
                <w:rFonts w:ascii="Times New Roman" w:hAnsi="Times New Roman" w:cs="Times New Roman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Молекулярное строение жидкостей и газов.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3E1" w:rsidRPr="009D7CCE" w:rsidRDefault="006C03E1" w:rsidP="00963F40">
            <w:pPr>
              <w:widowControl/>
              <w:rPr>
                <w:rFonts w:ascii="Times New Roman" w:hAnsi="Times New Roman" w:cs="Times New Roman"/>
              </w:rPr>
            </w:pPr>
            <w:r w:rsidRPr="009D7CCE">
              <w:rPr>
                <w:rFonts w:ascii="Times New Roman" w:hAnsi="Times New Roman" w:cs="Times New Roman"/>
              </w:rPr>
              <w:t>Исследовательская работа, практикум.</w:t>
            </w:r>
          </w:p>
        </w:tc>
      </w:tr>
      <w:tr w:rsidR="006C03E1" w:rsidRPr="009D7CCE" w:rsidTr="007B73EC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9D7CCE" w:rsidRDefault="009671B3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7-8</w:t>
            </w:r>
            <w:r w:rsidR="006C03E1" w:rsidRPr="009D7C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6C03E1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18.10.23</w:t>
            </w:r>
          </w:p>
          <w:p w:rsidR="00566702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25.10.23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Механическое движение. Закон инерция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Проектная работа.</w:t>
            </w:r>
          </w:p>
        </w:tc>
      </w:tr>
      <w:tr w:rsidR="006C03E1" w:rsidRPr="009D7CCE" w:rsidTr="007B73EC">
        <w:trPr>
          <w:trHeight w:val="15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9D7CCE" w:rsidRDefault="009671B3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9-10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6C03E1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08.11.23</w:t>
            </w:r>
          </w:p>
          <w:p w:rsidR="00566702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15.11.23</w:t>
            </w:r>
          </w:p>
        </w:tc>
        <w:tc>
          <w:tcPr>
            <w:tcW w:w="66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6C03E1" w:rsidP="00963F40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Закон Паскаля. Гидростатический парадокс.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9D7CCE" w:rsidRDefault="006C03E1" w:rsidP="00963F40">
            <w:pPr>
              <w:widowControl/>
              <w:rPr>
                <w:rFonts w:ascii="Times New Roman" w:hAnsi="Times New Roman" w:cs="Times New Roman"/>
              </w:rPr>
            </w:pPr>
            <w:r w:rsidRPr="009D7CCE">
              <w:rPr>
                <w:rFonts w:ascii="Times New Roman" w:hAnsi="Times New Roman" w:cs="Times New Roman"/>
              </w:rPr>
              <w:t xml:space="preserve">Обсуждение. </w:t>
            </w:r>
          </w:p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Урок практикум.</w:t>
            </w:r>
          </w:p>
        </w:tc>
      </w:tr>
      <w:tr w:rsidR="006C03E1" w:rsidRPr="009D7CCE" w:rsidTr="007B73EC">
        <w:trPr>
          <w:trHeight w:val="30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9D7CCE" w:rsidRDefault="009671B3" w:rsidP="00963F40">
            <w:pPr>
              <w:widowControl/>
              <w:spacing w:line="256" w:lineRule="auto"/>
              <w:rPr>
                <w:rFonts w:ascii="Times New Roman" w:hAnsi="Times New Roman" w:cs="Times New Roman"/>
              </w:rPr>
            </w:pPr>
            <w:r w:rsidRPr="009D7CCE">
              <w:rPr>
                <w:rFonts w:ascii="Times New Roman" w:hAnsi="Times New Roman" w:cs="Times New Roman"/>
              </w:rPr>
              <w:t>11-12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  <w:hideMark/>
          </w:tcPr>
          <w:p w:rsidR="006C03E1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22.11.23</w:t>
            </w:r>
          </w:p>
          <w:p w:rsidR="00566702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29.11.23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9D7CCE" w:rsidRDefault="006C03E1" w:rsidP="00963F40">
            <w:pPr>
              <w:spacing w:line="322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 xml:space="preserve">Деформация тел.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Моделирование. Выполнение рисунка. Пра</w:t>
            </w:r>
            <w:r w:rsidRPr="009D7CCE">
              <w:rPr>
                <w:rFonts w:ascii="Times New Roman" w:hAnsi="Times New Roman" w:cs="Times New Roman"/>
              </w:rPr>
              <w:t>к</w:t>
            </w:r>
            <w:r w:rsidRPr="009D7CCE">
              <w:rPr>
                <w:rFonts w:ascii="Times New Roman" w:hAnsi="Times New Roman" w:cs="Times New Roman"/>
              </w:rPr>
              <w:t>тикум.</w:t>
            </w:r>
          </w:p>
        </w:tc>
      </w:tr>
      <w:tr w:rsidR="006C03E1" w:rsidRPr="009D7CCE" w:rsidTr="007B73EC">
        <w:trPr>
          <w:trHeight w:val="2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9D7CCE" w:rsidRDefault="009671B3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13-14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06.12.23</w:t>
            </w:r>
          </w:p>
          <w:p w:rsidR="00566702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13.12.23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6C03E1" w:rsidP="00963F40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Виды деформации. Усталость материалов.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Беседа, обсуждение практикум.</w:t>
            </w:r>
          </w:p>
        </w:tc>
      </w:tr>
      <w:tr w:rsidR="006C03E1" w:rsidRPr="009D7CCE" w:rsidTr="007B73EC">
        <w:trPr>
          <w:trHeight w:val="1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9D7CCE" w:rsidRDefault="009671B3" w:rsidP="00963F40">
            <w:pPr>
              <w:widowControl/>
              <w:spacing w:line="256" w:lineRule="auto"/>
              <w:rPr>
                <w:rFonts w:ascii="Times New Roman" w:hAnsi="Times New Roman" w:cs="Times New Roman"/>
              </w:rPr>
            </w:pPr>
            <w:r w:rsidRPr="009D7CCE">
              <w:rPr>
                <w:rFonts w:ascii="Times New Roman" w:hAnsi="Times New Roman" w:cs="Times New Roman"/>
              </w:rPr>
              <w:t>15-16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20.12.23</w:t>
            </w:r>
          </w:p>
          <w:p w:rsidR="00566702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27.12.23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9D7CCE" w:rsidRDefault="006C03E1" w:rsidP="00963F40">
            <w:pPr>
              <w:spacing w:line="322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Атмосферные явления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 xml:space="preserve">Игра, урок-исследование, </w:t>
            </w:r>
            <w:proofErr w:type="spellStart"/>
            <w:r w:rsidRPr="009D7CCE">
              <w:rPr>
                <w:rFonts w:ascii="Times New Roman" w:hAnsi="Times New Roman" w:cs="Times New Roman"/>
              </w:rPr>
              <w:t>брей</w:t>
            </w:r>
            <w:proofErr w:type="gramStart"/>
            <w:r w:rsidRPr="009D7CCE">
              <w:rPr>
                <w:rFonts w:ascii="Times New Roman" w:hAnsi="Times New Roman" w:cs="Times New Roman"/>
              </w:rPr>
              <w:t>н</w:t>
            </w:r>
            <w:proofErr w:type="spellEnd"/>
            <w:r w:rsidRPr="009D7CCE">
              <w:rPr>
                <w:rFonts w:ascii="Times New Roman" w:hAnsi="Times New Roman" w:cs="Times New Roman"/>
              </w:rPr>
              <w:t>-</w:t>
            </w:r>
            <w:proofErr w:type="gramEnd"/>
            <w:r w:rsidRPr="009D7CCE">
              <w:rPr>
                <w:rFonts w:ascii="Times New Roman" w:hAnsi="Times New Roman" w:cs="Times New Roman"/>
              </w:rPr>
              <w:t xml:space="preserve"> ринг, ко</w:t>
            </w:r>
            <w:r w:rsidRPr="009D7CCE">
              <w:rPr>
                <w:rFonts w:ascii="Times New Roman" w:hAnsi="Times New Roman" w:cs="Times New Roman"/>
              </w:rPr>
              <w:t>н</w:t>
            </w:r>
            <w:r w:rsidRPr="009D7CCE">
              <w:rPr>
                <w:rFonts w:ascii="Times New Roman" w:hAnsi="Times New Roman" w:cs="Times New Roman"/>
              </w:rPr>
              <w:t>струирование.</w:t>
            </w:r>
          </w:p>
        </w:tc>
      </w:tr>
      <w:tr w:rsidR="006C03E1" w:rsidRPr="009D7CCE" w:rsidTr="007B73EC">
        <w:trPr>
          <w:trHeight w:val="85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9D7CCE" w:rsidRDefault="009671B3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17-18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10.01.24</w:t>
            </w:r>
          </w:p>
          <w:p w:rsidR="00566702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17.01.24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9D7CCE" w:rsidRDefault="006C03E1" w:rsidP="00963F40">
            <w:pPr>
              <w:spacing w:line="317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 xml:space="preserve">Ветер. Направление ветра.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Обсуждение, урок-практикум, моделиров</w:t>
            </w:r>
            <w:r w:rsidRPr="009D7CCE">
              <w:rPr>
                <w:rFonts w:ascii="Times New Roman" w:hAnsi="Times New Roman" w:cs="Times New Roman"/>
              </w:rPr>
              <w:t>а</w:t>
            </w:r>
            <w:r w:rsidRPr="009D7CCE">
              <w:rPr>
                <w:rFonts w:ascii="Times New Roman" w:hAnsi="Times New Roman" w:cs="Times New Roman"/>
              </w:rPr>
              <w:t>ние.</w:t>
            </w:r>
          </w:p>
        </w:tc>
      </w:tr>
      <w:tr w:rsidR="006C03E1" w:rsidRPr="009D7CCE" w:rsidTr="007B73EC">
        <w:trPr>
          <w:trHeight w:val="8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9D7CCE" w:rsidRDefault="009671B3" w:rsidP="00963F40">
            <w:pPr>
              <w:widowControl/>
              <w:spacing w:line="256" w:lineRule="auto"/>
              <w:rPr>
                <w:rFonts w:ascii="Times New Roman" w:hAnsi="Times New Roman" w:cs="Times New Roman"/>
              </w:rPr>
            </w:pPr>
            <w:r w:rsidRPr="009D7CCE">
              <w:rPr>
                <w:rFonts w:ascii="Times New Roman" w:hAnsi="Times New Roman" w:cs="Times New Roman"/>
              </w:rPr>
              <w:lastRenderedPageBreak/>
              <w:t>19-20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31.01.24</w:t>
            </w:r>
          </w:p>
          <w:p w:rsidR="00566702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07.02.24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9D7CCE" w:rsidRDefault="006C03E1" w:rsidP="00963F40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Ураган, торнадо. Землетрясение, цунами, объяснение их прои</w:t>
            </w:r>
            <w:r w:rsidRPr="009D7CCE">
              <w:rPr>
                <w:rStyle w:val="23"/>
                <w:rFonts w:eastAsia="Courier New"/>
                <w:sz w:val="24"/>
                <w:szCs w:val="24"/>
              </w:rPr>
              <w:t>с</w:t>
            </w:r>
            <w:r w:rsidRPr="009D7CCE">
              <w:rPr>
                <w:rStyle w:val="23"/>
                <w:rFonts w:eastAsia="Courier New"/>
                <w:sz w:val="24"/>
                <w:szCs w:val="24"/>
              </w:rPr>
              <w:t>хождения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Обсуждение. Практикум.</w:t>
            </w:r>
          </w:p>
        </w:tc>
      </w:tr>
      <w:tr w:rsidR="006C03E1" w:rsidRPr="009D7CCE" w:rsidTr="007B73EC">
        <w:trPr>
          <w:trHeight w:val="3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9D7CCE" w:rsidRDefault="009671B3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21-22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14.02.24</w:t>
            </w:r>
          </w:p>
          <w:p w:rsidR="00566702" w:rsidRPr="009D7CCE" w:rsidRDefault="00566702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21.02.24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Давление воды в морях и океанах. Состав воды морей и оке</w:t>
            </w:r>
            <w:r w:rsidRPr="009D7CCE">
              <w:rPr>
                <w:rStyle w:val="23"/>
                <w:rFonts w:eastAsia="Courier New"/>
                <w:sz w:val="24"/>
                <w:szCs w:val="24"/>
              </w:rPr>
              <w:t>а</w:t>
            </w:r>
            <w:r w:rsidRPr="009D7CCE">
              <w:rPr>
                <w:rStyle w:val="23"/>
                <w:rFonts w:eastAsia="Courier New"/>
                <w:sz w:val="24"/>
                <w:szCs w:val="24"/>
              </w:rPr>
              <w:t xml:space="preserve">нов. Структура подводной сферы.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Обсуждение. Практикум.</w:t>
            </w:r>
          </w:p>
        </w:tc>
      </w:tr>
      <w:tr w:rsidR="006C03E1" w:rsidRPr="009D7CCE" w:rsidTr="007B73EC">
        <w:trPr>
          <w:trHeight w:val="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9D7CCE" w:rsidRDefault="009671B3" w:rsidP="00963F40">
            <w:pPr>
              <w:widowControl/>
              <w:spacing w:line="256" w:lineRule="auto"/>
              <w:rPr>
                <w:rFonts w:ascii="Times New Roman" w:hAnsi="Times New Roman" w:cs="Times New Roman"/>
              </w:rPr>
            </w:pPr>
            <w:r w:rsidRPr="009D7CCE">
              <w:rPr>
                <w:rFonts w:ascii="Times New Roman" w:hAnsi="Times New Roman" w:cs="Times New Roman"/>
              </w:rPr>
              <w:t>23-24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9D7CCE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28.02.24</w:t>
            </w:r>
          </w:p>
          <w:p w:rsidR="009D7CCE" w:rsidRPr="009D7CCE" w:rsidRDefault="009D7CCE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06.03.24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 xml:space="preserve">Исследование океана. Использование </w:t>
            </w:r>
            <w:proofErr w:type="gramStart"/>
            <w:r w:rsidRPr="009D7CCE">
              <w:rPr>
                <w:rStyle w:val="23"/>
                <w:rFonts w:eastAsia="Courier New"/>
                <w:sz w:val="24"/>
                <w:szCs w:val="24"/>
              </w:rPr>
              <w:t>подводных</w:t>
            </w:r>
            <w:proofErr w:type="gramEnd"/>
            <w:r w:rsidRPr="009D7CCE">
              <w:rPr>
                <w:rStyle w:val="23"/>
                <w:rFonts w:eastAsia="Courier New"/>
                <w:sz w:val="24"/>
                <w:szCs w:val="24"/>
              </w:rPr>
              <w:t xml:space="preserve"> </w:t>
            </w:r>
            <w:proofErr w:type="spellStart"/>
            <w:r w:rsidRPr="009D7CCE">
              <w:rPr>
                <w:rStyle w:val="23"/>
                <w:rFonts w:eastAsia="Courier New"/>
                <w:sz w:val="24"/>
                <w:szCs w:val="24"/>
              </w:rPr>
              <w:t>дронов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Обсуждение. Практикум.</w:t>
            </w:r>
          </w:p>
        </w:tc>
      </w:tr>
      <w:tr w:rsidR="006C03E1" w:rsidRPr="009D7CCE" w:rsidTr="007B73EC">
        <w:trPr>
          <w:trHeight w:val="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9D7CCE" w:rsidRDefault="009671B3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25-26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9D7CCE" w:rsidRDefault="009D7CCE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13.03.24</w:t>
            </w:r>
          </w:p>
          <w:p w:rsidR="009D7CCE" w:rsidRPr="009D7CCE" w:rsidRDefault="009D7CCE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20.03.24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6C03E1" w:rsidP="00963F40">
            <w:pPr>
              <w:spacing w:line="322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Растения. Генная модификация растений.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Исследование. Интерпретация результатов в разных контекстах.</w:t>
            </w:r>
          </w:p>
        </w:tc>
      </w:tr>
      <w:tr w:rsidR="006C03E1" w:rsidRPr="009D7CCE" w:rsidTr="007B73EC">
        <w:trPr>
          <w:trHeight w:val="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9D7CCE" w:rsidRDefault="009671B3" w:rsidP="00963F40">
            <w:pPr>
              <w:widowControl/>
              <w:spacing w:line="256" w:lineRule="auto"/>
              <w:rPr>
                <w:rFonts w:ascii="Times New Roman" w:hAnsi="Times New Roman" w:cs="Times New Roman"/>
              </w:rPr>
            </w:pPr>
            <w:r w:rsidRPr="009D7CCE">
              <w:rPr>
                <w:rFonts w:ascii="Times New Roman" w:hAnsi="Times New Roman" w:cs="Times New Roman"/>
              </w:rPr>
              <w:t>27-28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9D7CCE" w:rsidRDefault="009D7CCE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03.04.24</w:t>
            </w:r>
          </w:p>
          <w:p w:rsidR="009D7CCE" w:rsidRPr="009D7CCE" w:rsidRDefault="009D7CCE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10.04.24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6C03E1" w:rsidP="00963F40">
            <w:pPr>
              <w:spacing w:line="256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Внешнее строение дождевого червя, моллюсков, насекомых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Исследование. Интерпретация результатов в разных контекстах.</w:t>
            </w:r>
          </w:p>
        </w:tc>
      </w:tr>
      <w:tr w:rsidR="006C03E1" w:rsidRPr="009D7CCE" w:rsidTr="007B73EC">
        <w:trPr>
          <w:trHeight w:val="6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9D7CCE" w:rsidRDefault="009671B3" w:rsidP="00963F40">
            <w:pPr>
              <w:widowControl/>
              <w:spacing w:line="256" w:lineRule="auto"/>
              <w:rPr>
                <w:rFonts w:ascii="Times New Roman" w:hAnsi="Times New Roman" w:cs="Times New Roman"/>
              </w:rPr>
            </w:pPr>
            <w:r w:rsidRPr="009D7CCE">
              <w:rPr>
                <w:rFonts w:ascii="Times New Roman" w:hAnsi="Times New Roman" w:cs="Times New Roman"/>
              </w:rPr>
              <w:t>29-30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:rsidR="006C03E1" w:rsidRPr="009D7CCE" w:rsidRDefault="009D7CCE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17.04.24</w:t>
            </w:r>
          </w:p>
          <w:p w:rsidR="009D7CCE" w:rsidRPr="009D7CCE" w:rsidRDefault="009D7CCE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24.04.24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 xml:space="preserve">Внутреннее строение рыбы. Их многообразие. 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Тестирование.</w:t>
            </w:r>
          </w:p>
        </w:tc>
      </w:tr>
      <w:tr w:rsidR="006C03E1" w:rsidRPr="009D7CCE" w:rsidTr="007B73EC">
        <w:trPr>
          <w:trHeight w:val="1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hideMark/>
          </w:tcPr>
          <w:p w:rsidR="006C03E1" w:rsidRPr="009D7CCE" w:rsidRDefault="009671B3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31-32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9D7CCE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08.05.24</w:t>
            </w:r>
          </w:p>
          <w:p w:rsidR="009D7CCE" w:rsidRPr="009D7CCE" w:rsidRDefault="009D7CCE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15.05.24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Пресноводные и морские рыбы.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</w:rPr>
              <w:t>Тестирование.</w:t>
            </w:r>
          </w:p>
        </w:tc>
      </w:tr>
      <w:tr w:rsidR="006C03E1" w:rsidRPr="009D7CCE" w:rsidTr="007B73EC">
        <w:trPr>
          <w:trHeight w:val="1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9D7CCE" w:rsidRDefault="009671B3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9D7CCE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22.05.24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6C03E1" w:rsidP="00963F40">
            <w:pPr>
              <w:spacing w:line="322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Внешнее и внутреннее строение птицы.</w:t>
            </w:r>
          </w:p>
          <w:p w:rsidR="006C03E1" w:rsidRPr="009D7CCE" w:rsidRDefault="006C03E1" w:rsidP="00963F40">
            <w:pPr>
              <w:spacing w:line="322" w:lineRule="exac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Эволюция птиц. Многообразие птиц.</w:t>
            </w:r>
          </w:p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Перелетные птицы. Сезонная миграция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E1" w:rsidRPr="009D7CCE" w:rsidRDefault="006C03E1" w:rsidP="00963F40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6C03E1" w:rsidRPr="009D7CCE" w:rsidTr="007B73EC">
        <w:trPr>
          <w:trHeight w:val="19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9D7CCE" w:rsidRDefault="009671B3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34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9D7CCE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  <w:t>29.05.24</w:t>
            </w: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Style w:val="23"/>
                <w:rFonts w:eastAsia="Courier New"/>
                <w:sz w:val="24"/>
                <w:szCs w:val="24"/>
              </w:rPr>
              <w:t>Проведение рубежной аттестации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3E1" w:rsidRPr="009D7CCE" w:rsidRDefault="006C03E1" w:rsidP="00963F40">
            <w:pPr>
              <w:widowControl/>
              <w:rPr>
                <w:rFonts w:ascii="Times New Roman" w:hAnsi="Times New Roman" w:cs="Times New Roman"/>
              </w:rPr>
            </w:pPr>
          </w:p>
        </w:tc>
      </w:tr>
      <w:tr w:rsidR="006C03E1" w:rsidRPr="009D7CCE" w:rsidTr="007B73EC">
        <w:trPr>
          <w:trHeight w:val="85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  <w:hideMark/>
          </w:tcPr>
          <w:p w:rsidR="006C03E1" w:rsidRPr="009D7CCE" w:rsidRDefault="006C03E1" w:rsidP="00963F40">
            <w:pPr>
              <w:widowControl/>
              <w:spacing w:line="256" w:lineRule="auto"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  <w:r w:rsidRPr="009D7CCE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  <w:vAlign w:val="bottom"/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6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5" w:type="dxa"/>
              <w:left w:w="28" w:type="dxa"/>
              <w:bottom w:w="85" w:type="dxa"/>
              <w:right w:w="28" w:type="dxa"/>
            </w:tcMar>
          </w:tcPr>
          <w:p w:rsidR="006C03E1" w:rsidRPr="009D7CCE" w:rsidRDefault="006C03E1" w:rsidP="00963F40">
            <w:pPr>
              <w:widowControl/>
              <w:rPr>
                <w:rFonts w:ascii="Times New Roman" w:eastAsiaTheme="minorHAns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3E1" w:rsidRPr="009D7CCE" w:rsidRDefault="006C03E1" w:rsidP="00963F40">
            <w:pPr>
              <w:widowControl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</w:p>
        </w:tc>
      </w:tr>
    </w:tbl>
    <w:p w:rsidR="006C03E1" w:rsidRPr="009D7CCE" w:rsidRDefault="006C03E1" w:rsidP="006C03E1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6C03E1" w:rsidRPr="009D7CCE" w:rsidRDefault="006C03E1" w:rsidP="006C03E1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6C03E1" w:rsidRPr="009D7CCE" w:rsidRDefault="006C03E1" w:rsidP="006C03E1">
      <w:pPr>
        <w:widowControl/>
        <w:rPr>
          <w:rFonts w:ascii="Times New Roman" w:eastAsiaTheme="minorHAnsi" w:hAnsi="Times New Roman" w:cs="Times New Roman"/>
          <w:b/>
          <w:color w:val="auto"/>
          <w:lang w:eastAsia="en-US" w:bidi="ar-SA"/>
        </w:rPr>
      </w:pPr>
    </w:p>
    <w:p w:rsidR="009D7CCE" w:rsidRPr="009D7CCE" w:rsidRDefault="009D7CCE" w:rsidP="009671B3">
      <w:pPr>
        <w:pStyle w:val="ab"/>
        <w:shd w:val="clear" w:color="auto" w:fill="FFFFFF"/>
        <w:spacing w:before="0" w:beforeAutospacing="0" w:after="0" w:line="384" w:lineRule="atLeast"/>
        <w:jc w:val="center"/>
        <w:rPr>
          <w:b/>
          <w:bCs/>
          <w:bdr w:val="none" w:sz="0" w:space="0" w:color="auto" w:frame="1"/>
        </w:rPr>
      </w:pPr>
    </w:p>
    <w:p w:rsidR="009671B3" w:rsidRPr="009D7CCE" w:rsidRDefault="009671B3" w:rsidP="009671B3">
      <w:pPr>
        <w:pStyle w:val="ab"/>
        <w:shd w:val="clear" w:color="auto" w:fill="FFFFFF"/>
        <w:spacing w:before="0" w:beforeAutospacing="0" w:after="0" w:line="384" w:lineRule="atLeast"/>
        <w:jc w:val="center"/>
      </w:pPr>
      <w:r w:rsidRPr="009D7CCE">
        <w:rPr>
          <w:b/>
          <w:bCs/>
          <w:bdr w:val="none" w:sz="0" w:space="0" w:color="auto" w:frame="1"/>
        </w:rPr>
        <w:t>Список литературы</w:t>
      </w:r>
    </w:p>
    <w:p w:rsidR="009D7CCE" w:rsidRDefault="009671B3" w:rsidP="009D7CCE">
      <w:pPr>
        <w:pStyle w:val="ab"/>
        <w:shd w:val="clear" w:color="auto" w:fill="FFFFFF"/>
        <w:spacing w:before="0" w:beforeAutospacing="0" w:after="0" w:line="384" w:lineRule="atLeast"/>
        <w:ind w:firstLine="993"/>
        <w:jc w:val="both"/>
      </w:pPr>
      <w:r w:rsidRPr="009D7CCE">
        <w:rPr>
          <w:bdr w:val="none" w:sz="0" w:space="0" w:color="auto" w:frame="1"/>
          <w:shd w:val="clear" w:color="auto" w:fill="FFFFFF"/>
        </w:rPr>
        <w:lastRenderedPageBreak/>
        <w:t xml:space="preserve">Ермоленко, В. А., </w:t>
      </w:r>
      <w:proofErr w:type="spellStart"/>
      <w:r w:rsidRPr="009D7CCE">
        <w:rPr>
          <w:bdr w:val="none" w:sz="0" w:space="0" w:color="auto" w:frame="1"/>
          <w:shd w:val="clear" w:color="auto" w:fill="FFFFFF"/>
        </w:rPr>
        <w:t>Перченок</w:t>
      </w:r>
      <w:proofErr w:type="spellEnd"/>
      <w:r w:rsidRPr="009D7CCE">
        <w:rPr>
          <w:bdr w:val="none" w:sz="0" w:space="0" w:color="auto" w:frame="1"/>
          <w:shd w:val="clear" w:color="auto" w:fill="FFFFFF"/>
        </w:rPr>
        <w:t xml:space="preserve">, Р. Л., </w:t>
      </w:r>
      <w:proofErr w:type="spellStart"/>
      <w:r w:rsidRPr="009D7CCE">
        <w:rPr>
          <w:bdr w:val="none" w:sz="0" w:space="0" w:color="auto" w:frame="1"/>
          <w:shd w:val="clear" w:color="auto" w:fill="FFFFFF"/>
        </w:rPr>
        <w:t>Черноглазкин</w:t>
      </w:r>
      <w:proofErr w:type="spellEnd"/>
      <w:r w:rsidRPr="009D7CCE">
        <w:rPr>
          <w:bdr w:val="none" w:sz="0" w:space="0" w:color="auto" w:frame="1"/>
          <w:shd w:val="clear" w:color="auto" w:fill="FFFFFF"/>
        </w:rPr>
        <w:t>, С. Ю. Дидактические основы функциональной грамотности в современных условиях: Пособие для работников системы образования [Текст] / Российская академия образования, теории образования и педагогики. – М.</w:t>
      </w:r>
      <w:proofErr w:type="gramStart"/>
      <w:r w:rsidRPr="009D7CCE">
        <w:rPr>
          <w:bdr w:val="none" w:sz="0" w:space="0" w:color="auto" w:frame="1"/>
          <w:shd w:val="clear" w:color="auto" w:fill="FFFFFF"/>
        </w:rPr>
        <w:t xml:space="preserve"> :</w:t>
      </w:r>
      <w:proofErr w:type="gramEnd"/>
      <w:r w:rsidRPr="009D7CCE">
        <w:rPr>
          <w:bdr w:val="none" w:sz="0" w:space="0" w:color="auto" w:frame="1"/>
          <w:shd w:val="clear" w:color="auto" w:fill="FFFFFF"/>
        </w:rPr>
        <w:t xml:space="preserve"> ИТОП РАО,1999. – 228 с.</w:t>
      </w:r>
    </w:p>
    <w:p w:rsidR="009671B3" w:rsidRPr="009D7CCE" w:rsidRDefault="009671B3" w:rsidP="009D7CCE">
      <w:pPr>
        <w:pStyle w:val="ab"/>
        <w:shd w:val="clear" w:color="auto" w:fill="FFFFFF"/>
        <w:spacing w:before="0" w:beforeAutospacing="0" w:after="0" w:line="384" w:lineRule="atLeast"/>
        <w:ind w:firstLine="993"/>
        <w:jc w:val="both"/>
      </w:pPr>
      <w:proofErr w:type="spellStart"/>
      <w:r w:rsidRPr="009D7CCE">
        <w:rPr>
          <w:bdr w:val="none" w:sz="0" w:space="0" w:color="auto" w:frame="1"/>
        </w:rPr>
        <w:t>Галян</w:t>
      </w:r>
      <w:proofErr w:type="spellEnd"/>
      <w:r w:rsidRPr="009D7CCE">
        <w:rPr>
          <w:bdr w:val="none" w:sz="0" w:space="0" w:color="auto" w:frame="1"/>
        </w:rPr>
        <w:t xml:space="preserve"> С.В. </w:t>
      </w:r>
      <w:proofErr w:type="spellStart"/>
      <w:r w:rsidRPr="009D7CCE">
        <w:rPr>
          <w:bdr w:val="none" w:sz="0" w:space="0" w:color="auto" w:frame="1"/>
        </w:rPr>
        <w:t>Метапредметный</w:t>
      </w:r>
      <w:proofErr w:type="spellEnd"/>
      <w:r w:rsidRPr="009D7CCE">
        <w:rPr>
          <w:bdr w:val="none" w:sz="0" w:space="0" w:color="auto" w:frame="1"/>
        </w:rPr>
        <w:t xml:space="preserve"> подход в обучении школьников. Методические рекомендации. – Сургут, 2014. – С. 5–12.</w:t>
      </w:r>
    </w:p>
    <w:p w:rsidR="009671B3" w:rsidRPr="009D7CCE" w:rsidRDefault="009671B3" w:rsidP="009D7CCE">
      <w:pPr>
        <w:pStyle w:val="ab"/>
        <w:shd w:val="clear" w:color="auto" w:fill="FFFFFF"/>
        <w:spacing w:before="0" w:beforeAutospacing="0" w:after="0" w:afterAutospacing="0"/>
        <w:ind w:firstLine="993"/>
        <w:jc w:val="both"/>
      </w:pPr>
      <w:r w:rsidRPr="009D7CCE">
        <w:rPr>
          <w:bdr w:val="none" w:sz="0" w:space="0" w:color="auto" w:frame="1"/>
        </w:rPr>
        <w:t>  Громова В.И., Сторожева Т.Ю. ФГОС. Настольная книга учителя: учебно-методическое пособие. – Саратов, 2013. – С. 63.</w:t>
      </w:r>
    </w:p>
    <w:p w:rsidR="00436D01" w:rsidRPr="00436D01" w:rsidRDefault="00436D01" w:rsidP="00436D01">
      <w:pPr>
        <w:widowControl/>
        <w:numPr>
          <w:ilvl w:val="0"/>
          <w:numId w:val="7"/>
        </w:numPr>
        <w:ind w:left="0"/>
        <w:rPr>
          <w:rFonts w:ascii="Segoe UI" w:eastAsia="Times New Roman" w:hAnsi="Segoe UI" w:cs="Segoe UI"/>
          <w:color w:val="010101"/>
          <w:lang w:bidi="ar-SA"/>
        </w:rPr>
      </w:pPr>
      <w:proofErr w:type="spellStart"/>
      <w:r w:rsidRPr="00436D01">
        <w:rPr>
          <w:rFonts w:ascii="Segoe UI" w:eastAsia="Times New Roman" w:hAnsi="Segoe UI" w:cs="Segoe UI"/>
          <w:color w:val="010101"/>
          <w:lang w:bidi="ar-SA"/>
        </w:rPr>
        <w:t>Липсиц</w:t>
      </w:r>
      <w:proofErr w:type="spellEnd"/>
      <w:r w:rsidRPr="00436D01">
        <w:rPr>
          <w:rFonts w:ascii="Segoe UI" w:eastAsia="Times New Roman" w:hAnsi="Segoe UI" w:cs="Segoe UI"/>
          <w:color w:val="010101"/>
          <w:lang w:bidi="ar-SA"/>
        </w:rPr>
        <w:t xml:space="preserve">, И. В.Л61 Финансовая грамотность: материалы для учащихся. 8–9 классы </w:t>
      </w:r>
      <w:proofErr w:type="spellStart"/>
      <w:r w:rsidRPr="00436D01">
        <w:rPr>
          <w:rFonts w:ascii="Segoe UI" w:eastAsia="Times New Roman" w:hAnsi="Segoe UI" w:cs="Segoe UI"/>
          <w:color w:val="010101"/>
          <w:lang w:bidi="ar-SA"/>
        </w:rPr>
        <w:t>общеобразоват</w:t>
      </w:r>
      <w:proofErr w:type="spellEnd"/>
      <w:r w:rsidRPr="00436D01">
        <w:rPr>
          <w:rFonts w:ascii="Segoe UI" w:eastAsia="Times New Roman" w:hAnsi="Segoe UI" w:cs="Segoe UI"/>
          <w:color w:val="010101"/>
          <w:lang w:bidi="ar-SA"/>
        </w:rPr>
        <w:t xml:space="preserve">. орг. / И. В. </w:t>
      </w:r>
      <w:proofErr w:type="spellStart"/>
      <w:r w:rsidRPr="00436D01">
        <w:rPr>
          <w:rFonts w:ascii="Segoe UI" w:eastAsia="Times New Roman" w:hAnsi="Segoe UI" w:cs="Segoe UI"/>
          <w:color w:val="010101"/>
          <w:lang w:bidi="ar-SA"/>
        </w:rPr>
        <w:t>Липсиц</w:t>
      </w:r>
      <w:proofErr w:type="spellEnd"/>
      <w:r w:rsidRPr="00436D01">
        <w:rPr>
          <w:rFonts w:ascii="Segoe UI" w:eastAsia="Times New Roman" w:hAnsi="Segoe UI" w:cs="Segoe UI"/>
          <w:color w:val="010101"/>
          <w:lang w:bidi="ar-SA"/>
        </w:rPr>
        <w:t>, О. И. Рязанова. — М.: ВИТА-ПРЕСС, 2014. —352 с.</w:t>
      </w:r>
    </w:p>
    <w:p w:rsidR="00436D01" w:rsidRPr="00436D01" w:rsidRDefault="00436D01" w:rsidP="00436D01">
      <w:pPr>
        <w:widowControl/>
        <w:numPr>
          <w:ilvl w:val="0"/>
          <w:numId w:val="7"/>
        </w:numPr>
        <w:ind w:left="0"/>
        <w:rPr>
          <w:rFonts w:ascii="Segoe UI" w:eastAsia="Times New Roman" w:hAnsi="Segoe UI" w:cs="Segoe UI"/>
          <w:color w:val="010101"/>
          <w:lang w:bidi="ar-SA"/>
        </w:rPr>
      </w:pPr>
      <w:proofErr w:type="spellStart"/>
      <w:r w:rsidRPr="00436D01">
        <w:rPr>
          <w:rFonts w:ascii="Segoe UI" w:eastAsia="Times New Roman" w:hAnsi="Segoe UI" w:cs="Segoe UI"/>
          <w:color w:val="010101"/>
          <w:lang w:bidi="ar-SA"/>
        </w:rPr>
        <w:t>БердибаеваГ.Т</w:t>
      </w:r>
      <w:proofErr w:type="spellEnd"/>
      <w:r w:rsidRPr="00436D01">
        <w:rPr>
          <w:rFonts w:ascii="Segoe UI" w:eastAsia="Times New Roman" w:hAnsi="Segoe UI" w:cs="Segoe UI"/>
          <w:color w:val="010101"/>
          <w:lang w:bidi="ar-SA"/>
        </w:rPr>
        <w:t xml:space="preserve">. и другие. Международное </w:t>
      </w:r>
      <w:proofErr w:type="spellStart"/>
      <w:r w:rsidRPr="00436D01">
        <w:rPr>
          <w:rFonts w:ascii="Segoe UI" w:eastAsia="Times New Roman" w:hAnsi="Segoe UI" w:cs="Segoe UI"/>
          <w:color w:val="010101"/>
          <w:lang w:bidi="ar-SA"/>
        </w:rPr>
        <w:t>исследование</w:t>
      </w:r>
      <w:proofErr w:type="gramStart"/>
      <w:r w:rsidRPr="00436D01">
        <w:rPr>
          <w:rFonts w:ascii="Segoe UI" w:eastAsia="Times New Roman" w:hAnsi="Segoe UI" w:cs="Segoe UI"/>
          <w:color w:val="010101"/>
          <w:lang w:bidi="ar-SA"/>
        </w:rPr>
        <w:t>PISA</w:t>
      </w:r>
      <w:proofErr w:type="spellEnd"/>
      <w:proofErr w:type="gramEnd"/>
      <w:r w:rsidRPr="00436D01">
        <w:rPr>
          <w:rFonts w:ascii="Segoe UI" w:eastAsia="Times New Roman" w:hAnsi="Segoe UI" w:cs="Segoe UI"/>
          <w:color w:val="010101"/>
          <w:lang w:bidi="ar-SA"/>
        </w:rPr>
        <w:t>. Методическое пособие. Астана: НЦ ОСО, 2012, 115 с.</w:t>
      </w:r>
    </w:p>
    <w:p w:rsidR="00436D01" w:rsidRPr="00436D01" w:rsidRDefault="00436D01" w:rsidP="00436D01">
      <w:pPr>
        <w:widowControl/>
        <w:numPr>
          <w:ilvl w:val="0"/>
          <w:numId w:val="7"/>
        </w:numPr>
        <w:ind w:left="0"/>
        <w:rPr>
          <w:rFonts w:ascii="Segoe UI" w:eastAsia="Times New Roman" w:hAnsi="Segoe UI" w:cs="Segoe UI"/>
          <w:color w:val="010101"/>
          <w:lang w:bidi="ar-SA"/>
        </w:rPr>
      </w:pPr>
      <w:proofErr w:type="spellStart"/>
      <w:r w:rsidRPr="00436D01">
        <w:rPr>
          <w:rFonts w:ascii="Segoe UI" w:eastAsia="Times New Roman" w:hAnsi="Segoe UI" w:cs="Segoe UI"/>
          <w:color w:val="010101"/>
          <w:lang w:bidi="ar-SA"/>
        </w:rPr>
        <w:t>Сабиева</w:t>
      </w:r>
      <w:proofErr w:type="spellEnd"/>
      <w:r w:rsidRPr="00436D01">
        <w:rPr>
          <w:rFonts w:ascii="Segoe UI" w:eastAsia="Times New Roman" w:hAnsi="Segoe UI" w:cs="Segoe UI"/>
          <w:color w:val="010101"/>
          <w:lang w:bidi="ar-SA"/>
        </w:rPr>
        <w:t xml:space="preserve"> К.У., </w:t>
      </w:r>
      <w:proofErr w:type="spellStart"/>
      <w:r w:rsidRPr="00436D01">
        <w:rPr>
          <w:rFonts w:ascii="Segoe UI" w:eastAsia="Times New Roman" w:hAnsi="Segoe UI" w:cs="Segoe UI"/>
          <w:color w:val="010101"/>
          <w:lang w:bidi="ar-SA"/>
        </w:rPr>
        <w:t>Корчевский</w:t>
      </w:r>
      <w:proofErr w:type="spellEnd"/>
      <w:r w:rsidRPr="00436D01">
        <w:rPr>
          <w:rFonts w:ascii="Segoe UI" w:eastAsia="Times New Roman" w:hAnsi="Segoe UI" w:cs="Segoe UI"/>
          <w:color w:val="010101"/>
          <w:lang w:bidi="ar-SA"/>
        </w:rPr>
        <w:t xml:space="preserve"> В.Е. Развитие функциональной грамотности на уроках естественно-математических дисциплин: методич</w:t>
      </w:r>
      <w:r w:rsidRPr="00436D01">
        <w:rPr>
          <w:rFonts w:ascii="Segoe UI" w:eastAsia="Times New Roman" w:hAnsi="Segoe UI" w:cs="Segoe UI"/>
          <w:color w:val="010101"/>
          <w:lang w:bidi="ar-SA"/>
        </w:rPr>
        <w:t>е</w:t>
      </w:r>
      <w:r w:rsidRPr="00436D01">
        <w:rPr>
          <w:rFonts w:ascii="Segoe UI" w:eastAsia="Times New Roman" w:hAnsi="Segoe UI" w:cs="Segoe UI"/>
          <w:color w:val="010101"/>
          <w:lang w:bidi="ar-SA"/>
        </w:rPr>
        <w:t>ские рекомендации. Петропавловск: филиал АО «НЦПК «</w:t>
      </w:r>
      <w:proofErr w:type="spellStart"/>
      <w:r w:rsidRPr="00436D01">
        <w:rPr>
          <w:rFonts w:ascii="Segoe UI" w:eastAsia="Times New Roman" w:hAnsi="Segoe UI" w:cs="Segoe UI"/>
          <w:color w:val="010101"/>
          <w:lang w:bidi="ar-SA"/>
        </w:rPr>
        <w:t>Өрлеу</w:t>
      </w:r>
      <w:proofErr w:type="spellEnd"/>
      <w:r w:rsidRPr="00436D01">
        <w:rPr>
          <w:rFonts w:ascii="Segoe UI" w:eastAsia="Times New Roman" w:hAnsi="Segoe UI" w:cs="Segoe UI"/>
          <w:color w:val="010101"/>
          <w:lang w:bidi="ar-SA"/>
        </w:rPr>
        <w:t xml:space="preserve">» «ИПК </w:t>
      </w:r>
      <w:proofErr w:type="gramStart"/>
      <w:r w:rsidRPr="00436D01">
        <w:rPr>
          <w:rFonts w:ascii="Segoe UI" w:eastAsia="Times New Roman" w:hAnsi="Segoe UI" w:cs="Segoe UI"/>
          <w:color w:val="010101"/>
          <w:lang w:bidi="ar-SA"/>
        </w:rPr>
        <w:t>ПР</w:t>
      </w:r>
      <w:proofErr w:type="gramEnd"/>
      <w:r w:rsidRPr="00436D01">
        <w:rPr>
          <w:rFonts w:ascii="Segoe UI" w:eastAsia="Times New Roman" w:hAnsi="Segoe UI" w:cs="Segoe UI"/>
          <w:color w:val="010101"/>
          <w:lang w:bidi="ar-SA"/>
        </w:rPr>
        <w:t xml:space="preserve"> по СКО», 2014- 89 с.</w:t>
      </w:r>
    </w:p>
    <w:p w:rsidR="00436D01" w:rsidRPr="00436D01" w:rsidRDefault="00436D01" w:rsidP="00436D01">
      <w:pPr>
        <w:widowControl/>
        <w:numPr>
          <w:ilvl w:val="0"/>
          <w:numId w:val="7"/>
        </w:numPr>
        <w:ind w:left="0"/>
        <w:rPr>
          <w:rFonts w:ascii="Segoe UI" w:eastAsia="Times New Roman" w:hAnsi="Segoe UI" w:cs="Segoe UI"/>
          <w:color w:val="010101"/>
          <w:lang w:bidi="ar-SA"/>
        </w:rPr>
      </w:pPr>
      <w:proofErr w:type="gramStart"/>
      <w:r w:rsidRPr="00436D01">
        <w:rPr>
          <w:rFonts w:ascii="Segoe UI" w:eastAsia="Times New Roman" w:hAnsi="Segoe UI" w:cs="Segoe UI"/>
          <w:color w:val="010101"/>
          <w:lang w:bidi="ar-SA"/>
        </w:rPr>
        <w:t xml:space="preserve">Ковалева Г.С., </w:t>
      </w:r>
      <w:proofErr w:type="spellStart"/>
      <w:r w:rsidRPr="00436D01">
        <w:rPr>
          <w:rFonts w:ascii="Segoe UI" w:eastAsia="Times New Roman" w:hAnsi="Segoe UI" w:cs="Segoe UI"/>
          <w:color w:val="010101"/>
          <w:lang w:bidi="ar-SA"/>
        </w:rPr>
        <w:t>к.п.н</w:t>
      </w:r>
      <w:proofErr w:type="spellEnd"/>
      <w:r w:rsidRPr="00436D01">
        <w:rPr>
          <w:rFonts w:ascii="Segoe UI" w:eastAsia="Times New Roman" w:hAnsi="Segoe UI" w:cs="Segoe UI"/>
          <w:color w:val="010101"/>
          <w:lang w:bidi="ar-SA"/>
        </w:rPr>
        <w:t xml:space="preserve">., Красновский Э.А., </w:t>
      </w:r>
      <w:proofErr w:type="spellStart"/>
      <w:r w:rsidRPr="00436D01">
        <w:rPr>
          <w:rFonts w:ascii="Segoe UI" w:eastAsia="Times New Roman" w:hAnsi="Segoe UI" w:cs="Segoe UI"/>
          <w:color w:val="010101"/>
          <w:lang w:bidi="ar-SA"/>
        </w:rPr>
        <w:t>к.п.н</w:t>
      </w:r>
      <w:proofErr w:type="spellEnd"/>
      <w:r w:rsidRPr="00436D01">
        <w:rPr>
          <w:rFonts w:ascii="Segoe UI" w:eastAsia="Times New Roman" w:hAnsi="Segoe UI" w:cs="Segoe UI"/>
          <w:color w:val="010101"/>
          <w:lang w:bidi="ar-SA"/>
        </w:rPr>
        <w:t xml:space="preserve">., </w:t>
      </w:r>
      <w:proofErr w:type="spellStart"/>
      <w:r w:rsidRPr="00436D01">
        <w:rPr>
          <w:rFonts w:ascii="Segoe UI" w:eastAsia="Times New Roman" w:hAnsi="Segoe UI" w:cs="Segoe UI"/>
          <w:color w:val="010101"/>
          <w:lang w:bidi="ar-SA"/>
        </w:rPr>
        <w:t>Краснокутская</w:t>
      </w:r>
      <w:proofErr w:type="spellEnd"/>
      <w:r w:rsidRPr="00436D01">
        <w:rPr>
          <w:rFonts w:ascii="Segoe UI" w:eastAsia="Times New Roman" w:hAnsi="Segoe UI" w:cs="Segoe UI"/>
          <w:color w:val="010101"/>
          <w:lang w:bidi="ar-SA"/>
        </w:rPr>
        <w:t xml:space="preserve"> Л.П., к.ф.-м.н., Краснянская К.А., </w:t>
      </w:r>
      <w:proofErr w:type="spellStart"/>
      <w:r w:rsidRPr="00436D01">
        <w:rPr>
          <w:rFonts w:ascii="Segoe UI" w:eastAsia="Times New Roman" w:hAnsi="Segoe UI" w:cs="Segoe UI"/>
          <w:color w:val="010101"/>
          <w:lang w:bidi="ar-SA"/>
        </w:rPr>
        <w:t>к.п.н</w:t>
      </w:r>
      <w:proofErr w:type="spellEnd"/>
      <w:r w:rsidRPr="00436D01">
        <w:rPr>
          <w:rFonts w:ascii="Segoe UI" w:eastAsia="Times New Roman" w:hAnsi="Segoe UI" w:cs="Segoe UI"/>
          <w:color w:val="010101"/>
          <w:lang w:bidi="ar-SA"/>
        </w:rPr>
        <w:t>. Международная программа PISA 2000 «Примеры заданий по чтению, математике и естествознанию», Москва 2003.</w:t>
      </w:r>
      <w:proofErr w:type="gramEnd"/>
    </w:p>
    <w:p w:rsidR="0036622F" w:rsidRPr="009D7CCE" w:rsidRDefault="00436D01" w:rsidP="00E82602">
      <w:pPr>
        <w:widowControl/>
        <w:numPr>
          <w:ilvl w:val="0"/>
          <w:numId w:val="8"/>
        </w:numPr>
        <w:ind w:left="0"/>
        <w:rPr>
          <w:rFonts w:ascii="Times New Roman" w:hAnsi="Times New Roman" w:cs="Times New Roman"/>
        </w:rPr>
      </w:pPr>
      <w:r w:rsidRPr="00436D01">
        <w:rPr>
          <w:rFonts w:ascii="Segoe UI" w:eastAsia="Times New Roman" w:hAnsi="Segoe UI" w:cs="Segoe UI"/>
          <w:color w:val="010101"/>
          <w:lang w:bidi="ar-SA"/>
        </w:rPr>
        <w:t>.</w:t>
      </w:r>
    </w:p>
    <w:p w:rsidR="00436D01" w:rsidRPr="009D7CCE" w:rsidRDefault="00436D01" w:rsidP="00436D01">
      <w:pPr>
        <w:pStyle w:val="ac"/>
        <w:numPr>
          <w:ilvl w:val="0"/>
          <w:numId w:val="8"/>
        </w:numPr>
        <w:spacing w:before="240"/>
        <w:rPr>
          <w:rFonts w:ascii="Times New Roman" w:hAnsi="Times New Roman" w:cs="Times New Roman"/>
          <w:b/>
        </w:rPr>
      </w:pPr>
      <w:r w:rsidRPr="009D7CCE">
        <w:rPr>
          <w:rStyle w:val="fontstyle01"/>
        </w:rPr>
        <w:t xml:space="preserve">Используемые </w:t>
      </w:r>
      <w:proofErr w:type="spellStart"/>
      <w:r w:rsidRPr="009D7CCE">
        <w:rPr>
          <w:rStyle w:val="fontstyle01"/>
        </w:rPr>
        <w:t>интернет-ресурсы</w:t>
      </w:r>
      <w:proofErr w:type="spellEnd"/>
      <w:r w:rsidRPr="009D7CCE">
        <w:rPr>
          <w:rFonts w:ascii="TimesNewRomanPS-BoldMT" w:hAnsi="TimesNewRomanPS-BoldMT"/>
          <w:b/>
          <w:bCs/>
        </w:rPr>
        <w:br/>
      </w:r>
      <w:r w:rsidRPr="009D7CCE">
        <w:rPr>
          <w:rStyle w:val="fontstyle21"/>
          <w:sz w:val="24"/>
          <w:szCs w:val="24"/>
        </w:rPr>
        <w:t>1. РЭШ. Электронный банк заданий для оценки функциональной грамотности.</w:t>
      </w:r>
      <w:r w:rsidRPr="009D7CCE">
        <w:rPr>
          <w:rStyle w:val="fontstyle21"/>
          <w:rFonts w:asciiTheme="minorHAnsi" w:hAnsiTheme="minorHAnsi"/>
          <w:sz w:val="24"/>
          <w:szCs w:val="24"/>
        </w:rPr>
        <w:t xml:space="preserve"> </w:t>
      </w:r>
      <w:r w:rsidRPr="009D7CCE">
        <w:rPr>
          <w:rStyle w:val="fontstyle21"/>
          <w:sz w:val="24"/>
          <w:szCs w:val="24"/>
        </w:rPr>
        <w:t>Диагностические</w:t>
      </w:r>
      <w:r w:rsidRPr="009D7CCE">
        <w:t xml:space="preserve"> </w:t>
      </w:r>
      <w:r w:rsidRPr="009D7CCE">
        <w:rPr>
          <w:rStyle w:val="fontstyle21"/>
          <w:sz w:val="24"/>
          <w:szCs w:val="24"/>
        </w:rPr>
        <w:t>работы Министерства просвещения РФ</w:t>
      </w:r>
      <w:r w:rsidRPr="009D7CCE">
        <w:rPr>
          <w:rFonts w:ascii="TimesNewRomanPSMT" w:hAnsi="TimesNewRomanPSMT"/>
        </w:rPr>
        <w:br/>
      </w:r>
      <w:r w:rsidRPr="009D7CCE">
        <w:rPr>
          <w:rStyle w:val="fontstyle21"/>
          <w:color w:val="0000FF"/>
          <w:sz w:val="24"/>
          <w:szCs w:val="24"/>
        </w:rPr>
        <w:t>https://fg.resh.edu.ru/</w:t>
      </w:r>
      <w:r w:rsidRPr="009D7CCE">
        <w:rPr>
          <w:rFonts w:ascii="TimesNewRomanPSMT" w:hAnsi="TimesNewRomanPSMT"/>
          <w:color w:val="0000FF"/>
        </w:rPr>
        <w:br/>
      </w:r>
      <w:r w:rsidRPr="009D7CCE">
        <w:rPr>
          <w:rStyle w:val="fontstyle21"/>
          <w:sz w:val="24"/>
          <w:szCs w:val="24"/>
        </w:rPr>
        <w:t>2. Электронные формы учебных пособий издательства Просвещение</w:t>
      </w:r>
      <w:r w:rsidRPr="009D7CCE">
        <w:t xml:space="preserve">  </w:t>
      </w:r>
      <w:r w:rsidRPr="009D7CCE">
        <w:rPr>
          <w:rStyle w:val="fontstyle21"/>
          <w:color w:val="0000FF"/>
          <w:sz w:val="24"/>
          <w:szCs w:val="24"/>
        </w:rPr>
        <w:t>https://media.prosv.ru/</w:t>
      </w:r>
      <w:r w:rsidRPr="009D7CCE">
        <w:rPr>
          <w:rFonts w:ascii="TimesNewRomanPSMT" w:hAnsi="TimesNewRomanPSMT"/>
          <w:color w:val="0000FF"/>
        </w:rPr>
        <w:br/>
      </w:r>
      <w:r w:rsidRPr="009D7CCE">
        <w:rPr>
          <w:rStyle w:val="fontstyle21"/>
          <w:sz w:val="24"/>
          <w:szCs w:val="24"/>
        </w:rPr>
        <w:t>3. Банк заданий ИСРО РАО</w:t>
      </w:r>
      <w:r w:rsidRPr="009D7CCE">
        <w:t xml:space="preserve">  </w:t>
      </w:r>
      <w:r w:rsidRPr="009D7CCE">
        <w:rPr>
          <w:rStyle w:val="fontstyle21"/>
          <w:color w:val="0000FF"/>
          <w:sz w:val="24"/>
          <w:szCs w:val="24"/>
        </w:rPr>
        <w:t>http://skiv.instrao.ru/bank-zadaniy/</w:t>
      </w:r>
      <w:r w:rsidRPr="009D7CCE">
        <w:rPr>
          <w:rFonts w:ascii="TimesNewRomanPSMT" w:hAnsi="TimesNewRomanPSMT"/>
          <w:color w:val="0000FF"/>
        </w:rPr>
        <w:br/>
      </w:r>
      <w:r w:rsidRPr="009D7CCE">
        <w:rPr>
          <w:rStyle w:val="fontstyle21"/>
          <w:sz w:val="24"/>
          <w:szCs w:val="24"/>
        </w:rPr>
        <w:t>4. Открытый банк заданий PISA</w:t>
      </w:r>
      <w:r w:rsidRPr="009D7CCE">
        <w:t xml:space="preserve">  </w:t>
      </w:r>
      <w:r w:rsidRPr="009D7CCE">
        <w:rPr>
          <w:rStyle w:val="fontstyle21"/>
          <w:color w:val="0000FF"/>
          <w:sz w:val="24"/>
          <w:szCs w:val="24"/>
        </w:rPr>
        <w:t>https://fioco.ru/примеры-задач-</w:t>
      </w:r>
      <w:proofErr w:type="gramStart"/>
      <w:r w:rsidRPr="009D7CCE">
        <w:rPr>
          <w:rStyle w:val="fontstyle21"/>
          <w:color w:val="0000FF"/>
          <w:sz w:val="24"/>
          <w:szCs w:val="24"/>
        </w:rPr>
        <w:t>pisa</w:t>
      </w:r>
      <w:proofErr w:type="gramEnd"/>
      <w:r w:rsidRPr="009D7CCE">
        <w:rPr>
          <w:rFonts w:ascii="TimesNewRomanPSMT" w:hAnsi="TimesNewRomanPSMT"/>
          <w:color w:val="0000FF"/>
        </w:rPr>
        <w:br/>
      </w:r>
      <w:r w:rsidRPr="009D7CCE">
        <w:rPr>
          <w:rStyle w:val="fontstyle21"/>
          <w:sz w:val="24"/>
          <w:szCs w:val="24"/>
        </w:rPr>
        <w:t>5. Программа ИРО Самарской области по развитию ФГ</w:t>
      </w:r>
      <w:r w:rsidRPr="009D7CCE">
        <w:t xml:space="preserve">  </w:t>
      </w:r>
      <w:r w:rsidRPr="009D7CCE">
        <w:rPr>
          <w:rStyle w:val="fontstyle21"/>
          <w:color w:val="0000FF"/>
          <w:sz w:val="24"/>
          <w:szCs w:val="24"/>
        </w:rPr>
        <w:t>https://www.sipkro.ru/projects/funktsionalnaya-gramotnost/</w:t>
      </w:r>
      <w:r w:rsidRPr="009D7CCE">
        <w:rPr>
          <w:rFonts w:ascii="TimesNewRomanPSMT" w:hAnsi="TimesNewRomanPSMT"/>
          <w:color w:val="0000FF"/>
        </w:rPr>
        <w:br/>
      </w:r>
      <w:r w:rsidRPr="009D7CCE">
        <w:rPr>
          <w:rStyle w:val="fontstyle21"/>
          <w:sz w:val="24"/>
          <w:szCs w:val="24"/>
        </w:rPr>
        <w:t>6. МЦКО</w:t>
      </w:r>
      <w:r w:rsidRPr="009D7CCE">
        <w:t xml:space="preserve">  </w:t>
      </w:r>
      <w:r w:rsidRPr="009D7CCE">
        <w:rPr>
          <w:rStyle w:val="fontstyle21"/>
          <w:color w:val="0000FF"/>
          <w:sz w:val="24"/>
          <w:szCs w:val="24"/>
        </w:rPr>
        <w:t>https://mcko.ru/</w:t>
      </w:r>
      <w:r w:rsidRPr="009D7CCE">
        <w:rPr>
          <w:rFonts w:ascii="TimesNewRomanPSMT" w:hAnsi="TimesNewRomanPSMT"/>
          <w:color w:val="0000FF"/>
        </w:rPr>
        <w:br/>
      </w:r>
      <w:r w:rsidRPr="009D7CCE">
        <w:rPr>
          <w:rStyle w:val="fontstyle21"/>
          <w:sz w:val="24"/>
          <w:szCs w:val="24"/>
        </w:rPr>
        <w:t xml:space="preserve">7.ЯКласс </w:t>
      </w:r>
      <w:r w:rsidRPr="009D7CCE">
        <w:rPr>
          <w:rStyle w:val="fontstyle21"/>
          <w:color w:val="0000FF"/>
          <w:sz w:val="24"/>
          <w:szCs w:val="24"/>
        </w:rPr>
        <w:t>https://www.yaklass.ru/</w:t>
      </w:r>
    </w:p>
    <w:p w:rsidR="00436D01" w:rsidRPr="009D7CCE" w:rsidRDefault="00436D01" w:rsidP="00436D01">
      <w:pPr>
        <w:widowControl/>
        <w:rPr>
          <w:rFonts w:ascii="Segoe UI" w:eastAsia="Times New Roman" w:hAnsi="Segoe UI" w:cs="Segoe UI"/>
          <w:color w:val="010101"/>
          <w:lang w:bidi="ar-SA"/>
        </w:rPr>
      </w:pPr>
    </w:p>
    <w:p w:rsidR="009D7CCE" w:rsidRDefault="009D7CCE" w:rsidP="008B263F">
      <w:pPr>
        <w:pStyle w:val="ab"/>
        <w:shd w:val="clear" w:color="auto" w:fill="FFFFFF"/>
        <w:jc w:val="center"/>
        <w:rPr>
          <w:color w:val="000000"/>
        </w:rPr>
      </w:pPr>
    </w:p>
    <w:p w:rsidR="008B263F" w:rsidRPr="009D7CCE" w:rsidRDefault="008B263F" w:rsidP="008B263F">
      <w:pPr>
        <w:pStyle w:val="ab"/>
        <w:shd w:val="clear" w:color="auto" w:fill="FFFFFF"/>
        <w:jc w:val="center"/>
        <w:rPr>
          <w:color w:val="000000"/>
        </w:rPr>
      </w:pPr>
      <w:r w:rsidRPr="009D7CCE">
        <w:rPr>
          <w:color w:val="000000"/>
        </w:rPr>
        <w:t>Материально-техническое обеспечение учебного процесса.</w:t>
      </w:r>
    </w:p>
    <w:p w:rsidR="008B263F" w:rsidRPr="009D7CCE" w:rsidRDefault="008B263F" w:rsidP="008B263F">
      <w:pPr>
        <w:pStyle w:val="ab"/>
        <w:shd w:val="clear" w:color="auto" w:fill="FFFFFF"/>
        <w:rPr>
          <w:color w:val="000000"/>
        </w:rPr>
      </w:pPr>
      <w:r w:rsidRPr="009D7CCE">
        <w:rPr>
          <w:color w:val="000000"/>
        </w:rPr>
        <w:t>В комплект технических и информационно-</w:t>
      </w:r>
      <w:proofErr w:type="spellStart"/>
      <w:r w:rsidRPr="009D7CCE">
        <w:rPr>
          <w:color w:val="000000"/>
        </w:rPr>
        <w:t>коммуниативных</w:t>
      </w:r>
      <w:proofErr w:type="spellEnd"/>
      <w:r w:rsidRPr="009D7CCE">
        <w:rPr>
          <w:color w:val="000000"/>
        </w:rPr>
        <w:t xml:space="preserve"> средств обучения входят: аппаратура для записей и воспроизведения аудио- и в</w:t>
      </w:r>
      <w:r w:rsidRPr="009D7CCE">
        <w:rPr>
          <w:color w:val="000000"/>
        </w:rPr>
        <w:t>и</w:t>
      </w:r>
      <w:r w:rsidRPr="009D7CCE">
        <w:rPr>
          <w:color w:val="000000"/>
        </w:rPr>
        <w:t>деоинформации, компьютер, </w:t>
      </w:r>
      <w:proofErr w:type="spellStart"/>
      <w:r w:rsidRPr="009D7CCE">
        <w:rPr>
          <w:color w:val="000000"/>
        </w:rPr>
        <w:t>мультимедиапроектор</w:t>
      </w:r>
      <w:proofErr w:type="spellEnd"/>
      <w:r w:rsidRPr="009D7CCE">
        <w:rPr>
          <w:color w:val="000000"/>
        </w:rPr>
        <w:t>, обучающие программы, выход в Интернет.</w:t>
      </w:r>
    </w:p>
    <w:p w:rsidR="008B263F" w:rsidRPr="009D7CCE" w:rsidRDefault="008B263F" w:rsidP="008B263F">
      <w:pPr>
        <w:pStyle w:val="ab"/>
        <w:shd w:val="clear" w:color="auto" w:fill="FFFFFF"/>
        <w:rPr>
          <w:color w:val="000000"/>
        </w:rPr>
      </w:pPr>
      <w:r w:rsidRPr="009D7CCE">
        <w:rPr>
          <w:color w:val="000000"/>
        </w:rPr>
        <w:t>Использование экранно-звуковых и электронных средств обучения позволяет активизировать деятельность обучающихся, получать более выс</w:t>
      </w:r>
      <w:r w:rsidRPr="009D7CCE">
        <w:rPr>
          <w:color w:val="000000"/>
        </w:rPr>
        <w:t>о</w:t>
      </w:r>
      <w:r w:rsidRPr="009D7CCE">
        <w:rPr>
          <w:color w:val="000000"/>
        </w:rPr>
        <w:t>кие качественные результаты обучения; формировать ИК</w:t>
      </w:r>
      <w:proofErr w:type="gramStart"/>
      <w:r w:rsidRPr="009D7CCE">
        <w:rPr>
          <w:color w:val="000000"/>
        </w:rPr>
        <w:t>Т-</w:t>
      </w:r>
      <w:proofErr w:type="gramEnd"/>
      <w:r w:rsidRPr="009D7CCE">
        <w:rPr>
          <w:color w:val="000000"/>
        </w:rPr>
        <w:t xml:space="preserve"> компетентность, способствующую успешности в учебной деятельности: при подг</w:t>
      </w:r>
      <w:r w:rsidRPr="009D7CCE">
        <w:rPr>
          <w:color w:val="000000"/>
        </w:rPr>
        <w:t>о</w:t>
      </w:r>
      <w:r w:rsidRPr="009D7CCE">
        <w:rPr>
          <w:color w:val="000000"/>
        </w:rPr>
        <w:lastRenderedPageBreak/>
        <w:t>товке к ОГЭ обеспечивать самостоятельность в овладении содержанием курса биологии, формировании универсальных учебных действий, по строении индивидуальной образовательной программы.</w:t>
      </w:r>
    </w:p>
    <w:p w:rsidR="008B263F" w:rsidRPr="009D7CCE" w:rsidRDefault="008B263F" w:rsidP="008B263F">
      <w:pPr>
        <w:pStyle w:val="ab"/>
        <w:shd w:val="clear" w:color="auto" w:fill="FFFFFF"/>
        <w:rPr>
          <w:color w:val="000000"/>
        </w:rPr>
      </w:pPr>
      <w:r w:rsidRPr="009D7CCE">
        <w:rPr>
          <w:color w:val="000000"/>
        </w:rPr>
        <w:t>Комплекты печатных демонстрационных пособий:</w:t>
      </w:r>
    </w:p>
    <w:p w:rsidR="008B263F" w:rsidRPr="009D7CCE" w:rsidRDefault="008B263F" w:rsidP="008B263F">
      <w:pPr>
        <w:pStyle w:val="ab"/>
        <w:shd w:val="clear" w:color="auto" w:fill="FFFFFF"/>
        <w:rPr>
          <w:color w:val="000000"/>
        </w:rPr>
      </w:pPr>
      <w:r w:rsidRPr="009D7CCE">
        <w:rPr>
          <w:color w:val="000000"/>
        </w:rPr>
        <w:t>(таблицы, транспаранты, портреты выдающихся учёных-биологов).</w:t>
      </w:r>
    </w:p>
    <w:p w:rsidR="00436D01" w:rsidRPr="00436D01" w:rsidRDefault="00436D01" w:rsidP="00436D01">
      <w:pPr>
        <w:widowControl/>
        <w:rPr>
          <w:rFonts w:ascii="Times New Roman" w:hAnsi="Times New Roman" w:cs="Times New Roman"/>
          <w:sz w:val="22"/>
          <w:szCs w:val="22"/>
        </w:rPr>
        <w:sectPr w:rsidR="00436D01" w:rsidRPr="00436D01" w:rsidSect="00B44291">
          <w:pgSz w:w="16840" w:h="11900" w:orient="landscape"/>
          <w:pgMar w:top="568" w:right="1004" w:bottom="142" w:left="794" w:header="0" w:footer="6" w:gutter="0"/>
          <w:pgNumType w:start="21"/>
          <w:cols w:space="720"/>
          <w:docGrid w:linePitch="326"/>
        </w:sectPr>
      </w:pPr>
    </w:p>
    <w:p w:rsidR="00220138" w:rsidRPr="00220138" w:rsidRDefault="00220138" w:rsidP="00220138">
      <w:pPr>
        <w:widowControl/>
        <w:rPr>
          <w:rFonts w:ascii="Times New Roman" w:hAnsi="Times New Roman" w:cs="Times New Roman"/>
          <w:sz w:val="22"/>
          <w:szCs w:val="22"/>
        </w:rPr>
        <w:sectPr w:rsidR="00220138" w:rsidRPr="00220138">
          <w:pgSz w:w="11900" w:h="16840"/>
          <w:pgMar w:top="796" w:right="673" w:bottom="1006" w:left="1718" w:header="0" w:footer="3" w:gutter="0"/>
          <w:cols w:space="720"/>
        </w:sectPr>
      </w:pPr>
    </w:p>
    <w:p w:rsidR="00813828" w:rsidRPr="00220138" w:rsidRDefault="00813828" w:rsidP="00813828">
      <w:pPr>
        <w:widowControl/>
        <w:rPr>
          <w:rFonts w:ascii="Times New Roman" w:hAnsi="Times New Roman" w:cs="Times New Roman"/>
          <w:sz w:val="22"/>
          <w:szCs w:val="22"/>
        </w:rPr>
        <w:sectPr w:rsidR="00813828" w:rsidRPr="00220138">
          <w:pgSz w:w="11900" w:h="16840"/>
          <w:pgMar w:top="796" w:right="673" w:bottom="1006" w:left="1718" w:header="0" w:footer="3" w:gutter="0"/>
          <w:cols w:space="720"/>
        </w:sectPr>
      </w:pPr>
    </w:p>
    <w:bookmarkEnd w:id="0"/>
    <w:p w:rsidR="00DD465A" w:rsidRDefault="00DD465A" w:rsidP="0036622F">
      <w:pPr>
        <w:pStyle w:val="10"/>
        <w:keepNext/>
        <w:keepLines/>
        <w:shd w:val="clear" w:color="auto" w:fill="auto"/>
        <w:spacing w:before="0" w:line="288" w:lineRule="exact"/>
        <w:jc w:val="both"/>
      </w:pPr>
    </w:p>
    <w:sectPr w:rsidR="00DD465A" w:rsidSect="0036622F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DA1" w:rsidRDefault="006C7DA1" w:rsidP="00D37722">
      <w:r>
        <w:separator/>
      </w:r>
    </w:p>
  </w:endnote>
  <w:endnote w:type="continuationSeparator" w:id="0">
    <w:p w:rsidR="006C7DA1" w:rsidRDefault="006C7DA1" w:rsidP="00D37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DA1" w:rsidRDefault="006C7DA1" w:rsidP="00D37722">
      <w:r>
        <w:separator/>
      </w:r>
    </w:p>
  </w:footnote>
  <w:footnote w:type="continuationSeparator" w:id="0">
    <w:p w:rsidR="006C7DA1" w:rsidRDefault="006C7DA1" w:rsidP="00D377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53C83"/>
    <w:multiLevelType w:val="multilevel"/>
    <w:tmpl w:val="419EC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8F7A03"/>
    <w:multiLevelType w:val="multilevel"/>
    <w:tmpl w:val="26C0E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A0412FC"/>
    <w:multiLevelType w:val="multilevel"/>
    <w:tmpl w:val="1A1E6F0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5BD65AAA"/>
    <w:multiLevelType w:val="multilevel"/>
    <w:tmpl w:val="0DBC338C"/>
    <w:lvl w:ilvl="0">
      <w:start w:val="4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vertAlign w:val="superscript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>
    <w:nsid w:val="77B0639F"/>
    <w:multiLevelType w:val="multilevel"/>
    <w:tmpl w:val="1E18CC4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3"/>
  </w:num>
  <w:num w:numId="2">
    <w:abstractNumId w:val="3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4"/>
  </w:num>
  <w:num w:numId="5">
    <w:abstractNumId w:val="2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A26"/>
    <w:rsid w:val="000F2D3E"/>
    <w:rsid w:val="000F32D6"/>
    <w:rsid w:val="00102AB7"/>
    <w:rsid w:val="001C78DB"/>
    <w:rsid w:val="001E09E4"/>
    <w:rsid w:val="00220138"/>
    <w:rsid w:val="0023455C"/>
    <w:rsid w:val="00252178"/>
    <w:rsid w:val="002A2A04"/>
    <w:rsid w:val="002A7BFA"/>
    <w:rsid w:val="002C0299"/>
    <w:rsid w:val="002C7B21"/>
    <w:rsid w:val="0036622F"/>
    <w:rsid w:val="00436D01"/>
    <w:rsid w:val="00482960"/>
    <w:rsid w:val="004A52C9"/>
    <w:rsid w:val="0051218C"/>
    <w:rsid w:val="00525750"/>
    <w:rsid w:val="00566702"/>
    <w:rsid w:val="00580996"/>
    <w:rsid w:val="00655786"/>
    <w:rsid w:val="006C03E1"/>
    <w:rsid w:val="006C7DA1"/>
    <w:rsid w:val="007B73EC"/>
    <w:rsid w:val="00813828"/>
    <w:rsid w:val="00845107"/>
    <w:rsid w:val="008B263F"/>
    <w:rsid w:val="009671B3"/>
    <w:rsid w:val="009D6DBB"/>
    <w:rsid w:val="009D7CCE"/>
    <w:rsid w:val="00B44291"/>
    <w:rsid w:val="00B54007"/>
    <w:rsid w:val="00BC2CFE"/>
    <w:rsid w:val="00C947CD"/>
    <w:rsid w:val="00CF7FA5"/>
    <w:rsid w:val="00D37722"/>
    <w:rsid w:val="00D90DD0"/>
    <w:rsid w:val="00DD465A"/>
    <w:rsid w:val="00E1189C"/>
    <w:rsid w:val="00FC31E2"/>
    <w:rsid w:val="00FE0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7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таблице Exact"/>
    <w:basedOn w:val="a0"/>
    <w:link w:val="a3"/>
    <w:locked/>
    <w:rsid w:val="00D377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3">
    <w:name w:val="Подпись к таблице"/>
    <w:basedOn w:val="a"/>
    <w:link w:val="Exact"/>
    <w:rsid w:val="00D37722"/>
    <w:pPr>
      <w:shd w:val="clear" w:color="auto" w:fill="FFFFFF"/>
      <w:spacing w:line="230" w:lineRule="exact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character" w:customStyle="1" w:styleId="1">
    <w:name w:val="Заголовок №1_"/>
    <w:basedOn w:val="a0"/>
    <w:link w:val="10"/>
    <w:locked/>
    <w:rsid w:val="00D37722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0">
    <w:name w:val="Заголовок №1"/>
    <w:basedOn w:val="a"/>
    <w:link w:val="1"/>
    <w:rsid w:val="00D37722"/>
    <w:pPr>
      <w:shd w:val="clear" w:color="auto" w:fill="FFFFFF"/>
      <w:spacing w:before="3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character" w:customStyle="1" w:styleId="4">
    <w:name w:val="Основной текст (4)_"/>
    <w:basedOn w:val="a0"/>
    <w:link w:val="40"/>
    <w:locked/>
    <w:rsid w:val="00D37722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37722"/>
    <w:pPr>
      <w:shd w:val="clear" w:color="auto" w:fill="FFFFFF"/>
      <w:spacing w:line="322" w:lineRule="exact"/>
      <w:jc w:val="both"/>
    </w:pPr>
    <w:rPr>
      <w:rFonts w:ascii="Times New Roman" w:eastAsia="Times New Roman" w:hAnsi="Times New Roman" w:cs="Times New Roman"/>
      <w:i/>
      <w:iCs/>
      <w:color w:val="auto"/>
      <w:sz w:val="26"/>
      <w:szCs w:val="26"/>
      <w:lang w:eastAsia="en-US" w:bidi="ar-SA"/>
    </w:rPr>
  </w:style>
  <w:style w:type="character" w:customStyle="1" w:styleId="2">
    <w:name w:val="Подпись к таблице (2)_"/>
    <w:basedOn w:val="a0"/>
    <w:link w:val="20"/>
    <w:locked/>
    <w:rsid w:val="00D3772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D37722"/>
    <w:pPr>
      <w:shd w:val="clear" w:color="auto" w:fill="FFFFFF"/>
      <w:spacing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a4">
    <w:name w:val="Сноска_"/>
    <w:basedOn w:val="a0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a5">
    <w:name w:val="Сноска"/>
    <w:basedOn w:val="a4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FF"/>
      <w:spacing w:val="0"/>
      <w:w w:val="100"/>
      <w:position w:val="0"/>
      <w:sz w:val="20"/>
      <w:szCs w:val="20"/>
      <w:u w:val="single"/>
      <w:effect w:val="none"/>
      <w:lang w:val="en-US" w:eastAsia="en-US" w:bidi="en-US"/>
    </w:rPr>
  </w:style>
  <w:style w:type="character" w:customStyle="1" w:styleId="21">
    <w:name w:val="Основной текст (2)_"/>
    <w:basedOn w:val="a0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211pt">
    <w:name w:val="Основной текст (2) + 11 pt"/>
    <w:basedOn w:val="21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3">
    <w:name w:val="Основной текст (3)_"/>
    <w:basedOn w:val="a0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22">
    <w:name w:val="Основной текст (2) + Курсив"/>
    <w:basedOn w:val="21"/>
    <w:rsid w:val="00D3772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3">
    <w:name w:val="Основной текст (2)"/>
    <w:basedOn w:val="21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30">
    <w:name w:val="Основной текст (3)"/>
    <w:basedOn w:val="3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single"/>
      <w:effect w:val="none"/>
      <w:lang w:val="ru-RU" w:eastAsia="ru-RU" w:bidi="ru-RU"/>
    </w:rPr>
  </w:style>
  <w:style w:type="character" w:customStyle="1" w:styleId="5">
    <w:name w:val="Основной текст (5)_"/>
    <w:basedOn w:val="a0"/>
    <w:rsid w:val="00D3772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50">
    <w:name w:val="Основной текст (5)"/>
    <w:basedOn w:val="5"/>
    <w:rsid w:val="00D37722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8"/>
      <w:szCs w:val="28"/>
      <w:u w:val="single"/>
      <w:effect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D3772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lang w:val="ru-RU" w:eastAsia="ru-RU" w:bidi="ru-RU"/>
    </w:rPr>
  </w:style>
  <w:style w:type="character" w:customStyle="1" w:styleId="214pt">
    <w:name w:val="Основной текст (2) + 14 pt"/>
    <w:aliases w:val="Полужирный,Курсив"/>
    <w:basedOn w:val="21"/>
    <w:rsid w:val="00D37722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6">
    <w:name w:val="Колонтитул_"/>
    <w:basedOn w:val="a0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a7">
    <w:name w:val="Колонтитул"/>
    <w:basedOn w:val="a6"/>
    <w:rsid w:val="00D3772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8">
    <w:name w:val="Hyperlink"/>
    <w:basedOn w:val="a0"/>
    <w:uiPriority w:val="99"/>
    <w:semiHidden/>
    <w:unhideWhenUsed/>
    <w:rsid w:val="00D3772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947CD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947CD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paragraph" w:styleId="ab">
    <w:name w:val="Normal (Web)"/>
    <w:basedOn w:val="a"/>
    <w:uiPriority w:val="99"/>
    <w:unhideWhenUsed/>
    <w:rsid w:val="009671B3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fontstyle01">
    <w:name w:val="fontstyle01"/>
    <w:basedOn w:val="a0"/>
    <w:rsid w:val="00436D0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436D0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c">
    <w:name w:val="List Paragraph"/>
    <w:basedOn w:val="a"/>
    <w:uiPriority w:val="34"/>
    <w:qFormat/>
    <w:rsid w:val="00436D01"/>
    <w:pPr>
      <w:ind w:left="720"/>
      <w:contextualSpacing/>
    </w:pPr>
  </w:style>
  <w:style w:type="table" w:styleId="ad">
    <w:name w:val="Table Grid"/>
    <w:basedOn w:val="a1"/>
    <w:uiPriority w:val="59"/>
    <w:rsid w:val="007B73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603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8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A6724-33BA-4A3D-BC55-DB3F482F3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15</Pages>
  <Words>2891</Words>
  <Characters>16479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Математика</dc:creator>
  <cp:keywords/>
  <dc:description/>
  <cp:lastModifiedBy>Acer</cp:lastModifiedBy>
  <cp:revision>19</cp:revision>
  <cp:lastPrinted>2023-09-19T19:26:00Z</cp:lastPrinted>
  <dcterms:created xsi:type="dcterms:W3CDTF">2020-01-09T05:19:00Z</dcterms:created>
  <dcterms:modified xsi:type="dcterms:W3CDTF">2023-10-10T18:16:00Z</dcterms:modified>
</cp:coreProperties>
</file>