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B68" w:rsidRPr="00C7473E" w:rsidRDefault="00810B68" w:rsidP="00810B6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</w:pPr>
      <w:r w:rsidRPr="00C7473E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810B68" w:rsidRPr="00C7473E" w:rsidRDefault="00810B68" w:rsidP="00810B68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7473E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810B68" w:rsidRPr="00C7473E" w:rsidRDefault="00810B68" w:rsidP="00810B6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810B68" w:rsidRPr="00C7473E" w:rsidRDefault="00810B68" w:rsidP="00810B6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810B68" w:rsidRPr="00C7473E" w:rsidRDefault="00810B68" w:rsidP="00810B6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810B68" w:rsidRPr="00C7473E" w:rsidRDefault="00810B68" w:rsidP="00810B6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810B68" w:rsidRPr="00C7473E" w:rsidRDefault="00810B68" w:rsidP="00810B68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Рассмотрено  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Согласовано        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>Утверждено</w:t>
      </w:r>
    </w:p>
    <w:p w:rsidR="00810B68" w:rsidRPr="00C7473E" w:rsidRDefault="00810B68" w:rsidP="00810B68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ШМО нач. кл.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Зам/директора по УВР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>Директор ОУ</w:t>
      </w:r>
    </w:p>
    <w:p w:rsidR="00810B68" w:rsidRPr="00C7473E" w:rsidRDefault="00810B68" w:rsidP="00810B68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_______/С.Ю.Гребешкова/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______/С.Ю.Гребешкова/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________/Е.А.Смирнова |                                                     </w:t>
      </w:r>
    </w:p>
    <w:p w:rsidR="00810B68" w:rsidRDefault="00810B68" w:rsidP="00810B68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№ протокола_____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«           »_______2021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«            »________2021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</w:t>
      </w:r>
    </w:p>
    <w:p w:rsidR="00810B68" w:rsidRPr="00C7473E" w:rsidRDefault="00810B68" w:rsidP="00810B68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«        »_______2021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Приказ _____________                                                      </w:t>
      </w:r>
    </w:p>
    <w:p w:rsidR="00810B68" w:rsidRPr="00C7473E" w:rsidRDefault="00810B68" w:rsidP="00810B68">
      <w:pPr>
        <w:keepNext/>
        <w:suppressAutoHyphens w:val="0"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 xml:space="preserve">     </w:t>
      </w:r>
    </w:p>
    <w:p w:rsidR="00810B68" w:rsidRPr="00C7473E" w:rsidRDefault="00810B68" w:rsidP="00810B68">
      <w:pPr>
        <w:keepNext/>
        <w:suppressAutoHyphens w:val="0"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810B68" w:rsidRPr="00C7473E" w:rsidRDefault="00810B68" w:rsidP="00810B68">
      <w:pPr>
        <w:keepNext/>
        <w:suppressAutoHyphens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810B68" w:rsidRPr="00C7473E" w:rsidRDefault="00810B68" w:rsidP="00810B68">
      <w:pPr>
        <w:keepNext/>
        <w:suppressAutoHyphens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810B68" w:rsidRPr="00C7473E" w:rsidRDefault="00810B68" w:rsidP="00810B6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810B68" w:rsidRPr="00C7473E" w:rsidRDefault="00810B68" w:rsidP="00810B68">
      <w:pPr>
        <w:suppressAutoHyphens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математика  </w:t>
      </w:r>
      <w:r w:rsidRPr="00C7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 В.Г., Ю.М. Колягин, М.А. Бантова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3</w:t>
      </w:r>
      <w:r w:rsidRPr="00C7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170</w:t>
      </w: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ч.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неделю: 5</w:t>
      </w: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ч.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Учитель: Гребешкова С.Ю.</w:t>
      </w:r>
    </w:p>
    <w:p w:rsidR="00810B68" w:rsidRPr="00C7473E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г.</w:t>
      </w:r>
    </w:p>
    <w:p w:rsidR="00810B68" w:rsidRDefault="00810B68" w:rsidP="00810B68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810B68" w:rsidRDefault="00810B68" w:rsidP="00810B68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lastRenderedPageBreak/>
        <w:t>Пояснительная записка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B68" w:rsidRPr="00810B68" w:rsidRDefault="00810B68" w:rsidP="00810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начального общего образования,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М.И. Моро, Ю.М. Колягина, М.А. Байтовой, Г.В.Бельтюковой, СИ. Волковой, СВ. Степановой «Математика. 1 -4 классы».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соответствует основной образовательной программе и 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МКОУ  «Тушиловская ООШ»  на 2021-2022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математические способы познания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Усвоенные в начальном курсе математики знания и способы действий необходимы не только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целями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обучения математике являются:</w:t>
      </w:r>
    </w:p>
    <w:p w:rsidR="00810B68" w:rsidRPr="00810B68" w:rsidRDefault="00810B68" w:rsidP="00810B68">
      <w:pPr>
        <w:numPr>
          <w:ilvl w:val="0"/>
          <w:numId w:val="10"/>
        </w:num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810B68" w:rsidRPr="00810B68" w:rsidRDefault="00810B68" w:rsidP="00810B68">
      <w:pPr>
        <w:numPr>
          <w:ilvl w:val="0"/>
          <w:numId w:val="10"/>
        </w:num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 знаний.</w:t>
      </w:r>
    </w:p>
    <w:p w:rsidR="00810B68" w:rsidRPr="00810B68" w:rsidRDefault="00810B68" w:rsidP="00810B68">
      <w:pPr>
        <w:numPr>
          <w:ilvl w:val="0"/>
          <w:numId w:val="10"/>
        </w:num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интереса к математике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умственной деятельности.</w:t>
      </w:r>
    </w:p>
    <w:p w:rsidR="00810B68" w:rsidRPr="00810B68" w:rsidRDefault="00810B68" w:rsidP="00810B68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lang w:eastAsia="en-US"/>
        </w:rPr>
        <w:t>Общая  характеристика предмета</w:t>
      </w:r>
    </w:p>
    <w:p w:rsidR="00810B68" w:rsidRPr="00810B68" w:rsidRDefault="00810B68" w:rsidP="00141FF4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810B68" w:rsidRPr="00810B68" w:rsidRDefault="00810B68" w:rsidP="00141FF4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описывать,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объяснять количественные и пространственные отношения);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развитие основ логического, знаково-символического и алгоритмического мышления;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пространственного воображения;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математической речи; 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умения вести поиск информации и работать с ней;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формирование первоначальных представлений о компьютерной грамотности;</w:t>
      </w:r>
    </w:p>
    <w:p w:rsidR="00810B68" w:rsidRPr="00810B68" w:rsidRDefault="00810B68" w:rsidP="00810B68">
      <w:pPr>
        <w:tabs>
          <w:tab w:val="right" w:pos="9355"/>
        </w:tabs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познавательных способностей;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воспитание стремления к расширению математических знаний;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критичности мышления;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810B68" w:rsidRPr="00810B68" w:rsidRDefault="00810B68" w:rsidP="00141FF4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10B68">
        <w:rPr>
          <w:rFonts w:ascii="Times New Roman" w:hAnsi="Times New Roman" w:cs="Times New Roman"/>
          <w:sz w:val="24"/>
          <w:szCs w:val="24"/>
          <w:lang w:eastAsia="en-US"/>
        </w:rPr>
        <w:t xml:space="preserve">      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</w:t>
      </w:r>
      <w:r w:rsidR="00141FF4">
        <w:rPr>
          <w:rFonts w:ascii="Times New Roman" w:hAnsi="Times New Roman" w:cs="Times New Roman"/>
          <w:sz w:val="24"/>
          <w:szCs w:val="24"/>
          <w:lang w:eastAsia="en-US"/>
        </w:rPr>
        <w:t xml:space="preserve">атических знаний. </w:t>
      </w:r>
      <w:r w:rsidRPr="00810B68">
        <w:rPr>
          <w:rFonts w:ascii="Times New Roman" w:hAnsi="Times New Roman" w:cs="Times New Roman"/>
          <w:sz w:val="24"/>
          <w:szCs w:val="24"/>
          <w:lang w:eastAsia="en-US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                                                                                                       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арифметического содержания — представления о натуральном числе и нуле,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арифметических действиях (сложение, вычитание, умножение и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деление).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различные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приёмы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выполненных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  <w:r w:rsidRPr="00810B6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ознакомление с величинами (длин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площадь, масс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содержании начального математического образов</w:t>
      </w:r>
      <w:r w:rsid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занимают текстовые задачи.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текстовых задач связано с формированием целого ряда умений: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читать и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ситуацию;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(сначала по действиям, а в дальнейшем составляя выражение); производить необходимые вычисления; устно давать полный ответ на вопрос задачи и проверять правильность её решения; самостоятельно составлять задачи.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целенаправленное формирование совокупности умений работать с информацией.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лгоритмическо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послужит базой</w:t>
      </w:r>
      <w:r w:rsidRPr="00810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овладения компьютерной грамотностью.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810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810B68" w:rsidRPr="00810B68" w:rsidRDefault="00810B68" w:rsidP="00141FF4">
      <w:pPr>
        <w:suppressAutoHyphens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Математические знания и представления о числах, </w:t>
      </w:r>
      <w:r w:rsid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величинах,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810B68" w:rsidRPr="00810B68" w:rsidRDefault="00810B68" w:rsidP="00810B68"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810B68" w:rsidRPr="00810B68" w:rsidRDefault="00810B68" w:rsidP="00141FF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lang w:eastAsia="en-US"/>
        </w:rPr>
        <w:t>Место предмета в учебном плане</w:t>
      </w:r>
    </w:p>
    <w:p w:rsidR="00810B68" w:rsidRPr="00810B68" w:rsidRDefault="00810B68" w:rsidP="00141FF4">
      <w:pPr>
        <w:suppressAutoHyphens w:val="0"/>
        <w:autoSpaceDE w:val="0"/>
        <w:autoSpaceDN w:val="0"/>
        <w:adjustRightInd w:val="0"/>
        <w:spacing w:before="106"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10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Федеральном базисном образовательном плане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изучение математики в  начальной школе отво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дится всего 540 часов. В 3 классе  136 часов ( 4 часа в неделю), 1 час добавлен из компонента образовательного учреждения, 5 часов в неделю - 170 часов в год</w:t>
      </w:r>
    </w:p>
    <w:p w:rsidR="00810B68" w:rsidRPr="00810B68" w:rsidRDefault="00810B68" w:rsidP="00141FF4">
      <w:pPr>
        <w:suppressAutoHyphens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lang w:eastAsia="en-US"/>
        </w:rPr>
        <w:t>Описание ценностных ориентиров содержания учебного предмета</w:t>
      </w:r>
    </w:p>
    <w:p w:rsidR="00810B68" w:rsidRPr="00810B68" w:rsidRDefault="00810B68" w:rsidP="00141FF4">
      <w:pPr>
        <w:suppressAutoHyphens w:val="0"/>
        <w:autoSpaceDE w:val="0"/>
        <w:autoSpaceDN w:val="0"/>
        <w:adjustRightInd w:val="0"/>
        <w:spacing w:before="96" w:after="0" w:line="240" w:lineRule="auto"/>
        <w:ind w:firstLine="3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учебно-воспитательного процесса лежат следую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ценности математики: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математических отношений является сред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познания закономерностей существования окружающего мира, фактов, процессов и явлений, происходящих в приро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и в обществе (хронология событий, протяжённость по вре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мени, образование целого из частей, изменение формы, раз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мера и т. д.);</w:t>
      </w:r>
    </w:p>
    <w:p w:rsidR="00810B68" w:rsidRPr="00810B68" w:rsidRDefault="00810B68" w:rsidP="00810B68">
      <w:pPr>
        <w:widowControl w:val="0"/>
        <w:numPr>
          <w:ilvl w:val="0"/>
          <w:numId w:val="9"/>
        </w:numPr>
        <w:tabs>
          <w:tab w:val="left" w:pos="552"/>
        </w:tabs>
        <w:suppressAutoHyphens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метрических фигурах являются условием целостного восприя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творений природы и человека (памятники архитектуры, сокровища искусства и культуры, объекты природы);</w:t>
      </w:r>
    </w:p>
    <w:p w:rsidR="00810B68" w:rsidRPr="00810B68" w:rsidRDefault="00810B68" w:rsidP="00810B68">
      <w:pPr>
        <w:widowControl w:val="0"/>
        <w:numPr>
          <w:ilvl w:val="0"/>
          <w:numId w:val="9"/>
        </w:numPr>
        <w:tabs>
          <w:tab w:val="left" w:pos="55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математическим языком, алгоритмами, элемен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 математической логики позволяет ученику совершенство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коммуникативную деятельность (аргументировать свою точку зрения, строить логические цепочки рассуждений; опро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вергать или подтверждать истинность предположения).</w:t>
      </w:r>
    </w:p>
    <w:p w:rsidR="00810B68" w:rsidRPr="00810B68" w:rsidRDefault="00810B68" w:rsidP="00810B68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lang w:eastAsia="en-US"/>
        </w:rPr>
        <w:t>Личностные, метапредметные и предметные результаты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08" w:after="0" w:line="240" w:lineRule="auto"/>
        <w:ind w:left="34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учащегося будут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сформированы: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 проведении самоконтроля и самооценки резуль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татов своей учебной деятельности;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мотивации учебной деятельности и личностного смысла изучения математики, интерес к расширению знаний, к применению поисковых и творческих подходов при выполне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заданий и пр., предложенных в учебнике или учителем;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урокам математики, к учёбе, к школе;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математических знаний в собствен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значения математики в жизни и деятельности человека;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критериев оценки учебной деятельности и по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нимание оценок учителя успешности учебной деятельности;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выполнять определённые учите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 виды работ (деятельности) и понимание личной ответствен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за результат;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применение правил общения, навыки сотрудни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чества в учебной деятельности;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before="7"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 об основах гражданской иден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 (через систему определённых заданий и упражне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ний)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0B68" w:rsidRPr="00810B68" w:rsidRDefault="00810B68" w:rsidP="00810B6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принятие семейных ценностей, понимание не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обходимости бережного отношения к природе, к своему здоровью и здоровью других людей.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для формирования: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начальных представлений об универсальности матема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тических способов познания окружающего мира: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осознания значения математических знаний в жизни человека, при изучении других школьных дисциплин;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осознанного проведения самоконтроля и адекватной са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мооценки результатов своей учебной деятельности;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интереса к изучению учебного предмета «Математи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ка»: количественных и пространственных отношений, зави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симостей между объектами, процессами и явлениями окружа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ющего мира и способами их описания на языке математики, к освоению математических способов решения познаватель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ных задач.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66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</w:t>
      </w:r>
    </w:p>
    <w:p w:rsidR="00810B68" w:rsidRPr="00810B68" w:rsidRDefault="00810B68" w:rsidP="00141FF4">
      <w:pPr>
        <w:suppressAutoHyphens w:val="0"/>
        <w:autoSpaceDE w:val="0"/>
        <w:autoSpaceDN w:val="0"/>
        <w:adjustRightInd w:val="0"/>
        <w:spacing w:after="0" w:line="240" w:lineRule="auto"/>
        <w:ind w:left="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научится:</w:t>
      </w:r>
    </w:p>
    <w:p w:rsidR="00810B68" w:rsidRPr="00810B68" w:rsidRDefault="00810B68" w:rsidP="00141FF4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принимать и сохранять различные учебные за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дачи, осуществлять поиск средств для достижения учебной за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учебной задачей для её решения;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пошаговый контроль под руководством учите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ля, а в некоторых случаях самостоятельно;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самоконтроль и самооценку результатов своей учебной деятельности на уроке и по результатам изучения от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дельных тем.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01" w:after="0" w:line="240" w:lineRule="auto"/>
        <w:ind w:left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планировать и контролировать учеб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ные действия в соответствии с поставленной целью, нахо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дить способ решения учебной задачи;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делать несложные выводы о матема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тических объектах и их свойствах;</w:t>
      </w:r>
    </w:p>
    <w:p w:rsidR="00810B68" w:rsidRPr="00810B68" w:rsidRDefault="00810B68" w:rsidP="00810B68">
      <w:p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left="3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контролировать свои действия и соотносить их с по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ставленными целями и действиями других участников, рабо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тающих в паре, в группе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8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50"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научится:</w:t>
      </w:r>
    </w:p>
    <w:p w:rsidR="00810B68" w:rsidRPr="00810B68" w:rsidRDefault="00810B68" w:rsidP="00810B68">
      <w:p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устанавливать математические отношения между объ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  <w:tab w:val="left" w:pos="6235"/>
        </w:tabs>
        <w:suppressAutoHyphens w:val="0"/>
        <w:autoSpaceDE w:val="0"/>
        <w:autoSpaceDN w:val="0"/>
        <w:adjustRightInd w:val="0"/>
        <w:spacing w:before="2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по одному или нескольким признакам и на этой основе делать выводы;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*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закономерность следования объектов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сел, числовых выражений, равенств, геометрических фигур и др.) и определять недостающие в ней элементы;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классификацию по нескольким предложенным или самостоятельно найденным основаниям;</w:t>
      </w:r>
    </w:p>
    <w:p w:rsidR="00810B68" w:rsidRPr="00810B68" w:rsidRDefault="00810B68" w:rsidP="00810B68">
      <w:pPr>
        <w:tabs>
          <w:tab w:val="left" w:pos="626"/>
        </w:tabs>
        <w:suppressAutoHyphens w:val="0"/>
        <w:autoSpaceDE w:val="0"/>
        <w:autoSpaceDN w:val="0"/>
        <w:adjustRightInd w:val="0"/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делать выводы по аналогии и проверять эти выводы;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  <w:tab w:val="left" w:pos="619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базовые межпредметные предметные понятия: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число, величина, геометрическая фигура;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  <w:tab w:val="left" w:pos="637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математические отношения между объек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 и группами объектов в знаково-символической форме (на моделях);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полнее использовать свои творческие возможности;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читать тексты математического содержания в соответствии с поставленными целями и задачами;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расширенный поиск необходимой информации в учебнике, в справочнике и в других   источниках;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83"/>
        </w:tabs>
        <w:suppressAutoHyphens w:val="0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и пред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ставлять информацию в предложенной форме.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5" w:after="0" w:line="240" w:lineRule="auto"/>
        <w:ind w:left="41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4"/>
        </w:numPr>
        <w:tabs>
          <w:tab w:val="left" w:pos="583"/>
        </w:tabs>
        <w:suppressAutoHyphens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находить необходимую информацию и использовать знаково-символические средства для её пред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ставления, для построения моделей изучаемых объектов и процессов;</w:t>
      </w:r>
    </w:p>
    <w:p w:rsidR="00810B68" w:rsidRPr="00810B68" w:rsidRDefault="00810B68" w:rsidP="00810B68">
      <w:pPr>
        <w:widowControl w:val="0"/>
        <w:numPr>
          <w:ilvl w:val="0"/>
          <w:numId w:val="4"/>
        </w:numPr>
        <w:tabs>
          <w:tab w:val="left" w:pos="583"/>
        </w:tabs>
        <w:suppressAutoHyphens w:val="0"/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осуществлять поиск и выделять необходимую инфор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мацию для выполнения учебных и поисково-творческих зада ний.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27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КОММУНИКАТИВНЫЕ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65" w:after="0" w:line="240" w:lineRule="auto"/>
        <w:ind w:left="3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widowControl w:val="0"/>
        <w:numPr>
          <w:ilvl w:val="0"/>
          <w:numId w:val="5"/>
        </w:numPr>
        <w:tabs>
          <w:tab w:val="left" w:pos="576"/>
        </w:tabs>
        <w:suppressAutoHyphens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устной форме, использо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математическую терминологию;</w:t>
      </w:r>
    </w:p>
    <w:p w:rsidR="00810B68" w:rsidRPr="00810B68" w:rsidRDefault="00810B68" w:rsidP="00810B68">
      <w:pPr>
        <w:widowControl w:val="0"/>
        <w:numPr>
          <w:ilvl w:val="0"/>
          <w:numId w:val="5"/>
        </w:numPr>
        <w:tabs>
          <w:tab w:val="left" w:pos="576"/>
        </w:tabs>
        <w:suppressAutoHyphens w:val="0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различные позиции в подходе к решению учеб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задачи, задавать вопросы для их уточнения, чётко и аргу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ментировано высказывать свои оценки и предложения;</w:t>
      </w:r>
    </w:p>
    <w:p w:rsidR="00810B68" w:rsidRPr="00810B68" w:rsidRDefault="00810B68" w:rsidP="00810B68">
      <w:pPr>
        <w:widowControl w:val="0"/>
        <w:numPr>
          <w:ilvl w:val="0"/>
          <w:numId w:val="5"/>
        </w:numPr>
        <w:tabs>
          <w:tab w:val="left" w:pos="57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работе в паре и в группе, использовать умение вести диалог, речевые коммуникативные средства;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43"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принимать участие в обсуждении математических фактов, стратегии успешной математической игры, высказывать свою позицию;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50"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применять изученные правила общения, осваивать навы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сотрудничества в учебной деятельности;</w:t>
      </w:r>
    </w:p>
    <w:p w:rsidR="00810B68" w:rsidRPr="00810B68" w:rsidRDefault="00810B68" w:rsidP="00810B6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контролировать свои действия при работе в группе и осо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знавать важность своевременного и качественного выполнения взятого на себя обязательства для общего дела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01" w:after="0" w:line="240" w:lineRule="auto"/>
        <w:ind w:left="35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мя участия в проектной деятельности;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согласовывать свою позицию с позицией участников по работе в группе, в паре, признавать возможность существо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вания различных точек зрения, корректно отстаивать свою позицию;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контролировать свои действия и соотносить их с по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ставленными целями и действиями других участников, рабо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тающих в паре, в группе;</w:t>
      </w:r>
    </w:p>
    <w:p w:rsidR="00810B68" w:rsidRPr="00810B68" w:rsidRDefault="00810B68" w:rsidP="00810B68">
      <w:pPr>
        <w:widowControl w:val="0"/>
        <w:numPr>
          <w:ilvl w:val="0"/>
          <w:numId w:val="2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конструктивно разрешать конфликты, учитывать ин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тересы сторон и сотрудничать с ними.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2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ЧИСЛА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И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ВЕЛИЧИНЫ</w:t>
      </w:r>
    </w:p>
    <w:p w:rsidR="00810B68" w:rsidRPr="00810B68" w:rsidRDefault="00810B68" w:rsidP="00810B68">
      <w:pPr>
        <w:tabs>
          <w:tab w:val="left" w:pos="3377"/>
        </w:tabs>
        <w:suppressAutoHyphens w:val="0"/>
        <w:autoSpaceDE w:val="0"/>
        <w:autoSpaceDN w:val="0"/>
        <w:adjustRightInd w:val="0"/>
        <w:spacing w:after="0" w:line="240" w:lineRule="auto"/>
        <w:ind w:left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образовывать, называть, читать, записывать числа от 0 до 1000;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трёхзначные числа и записывать результат сравнения, упорядочивать заданные числа, заменять трёхзнач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число суммой разрядных слагаемых, мелкие единицы счёта крупными и наоборот;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раз), продолжать её или восстанавливать про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пущенные в ней числа;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числа по заданному или самостоятельно установленному одному либо нескольким признакам;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значения площади, ис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пользуя изученные единицы этой величины (квадратный санти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метр, квадратный дециметр, квадратный метр) и соотношения между ними: 1 дм</w:t>
      </w:r>
      <w:r w:rsidRPr="00810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см</w:t>
      </w:r>
      <w:r w:rsidRPr="00810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, 1 м</w:t>
      </w:r>
      <w:r w:rsidRPr="00810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100 дм</w:t>
      </w:r>
      <w:r w:rsidRPr="00810B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переводить одни единицы площади в другие;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значения массы, исполь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зуя изученные единицы этой величины (килограмм, грамм) и соотношение между ними: 1 кг = 1 000 г;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56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 и Сравнивать значения времени, ис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пользуя изученнные единицы этой величины (сутки, месяц, год) и соотношения между ними: 1 год = 12 мес. и 1 сут. = 24 ч.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30" w:after="0" w:line="240" w:lineRule="auto"/>
        <w:ind w:left="46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tabs>
          <w:tab w:val="left" w:pos="562"/>
        </w:tabs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810B68" w:rsidRPr="00810B68" w:rsidRDefault="00810B68" w:rsidP="00810B68">
      <w:pPr>
        <w:tabs>
          <w:tab w:val="left" w:pos="547"/>
        </w:tabs>
        <w:suppressAutoHyphens w:val="0"/>
        <w:autoSpaceDE w:val="0"/>
        <w:autoSpaceDN w:val="0"/>
        <w:adjustRightInd w:val="0"/>
        <w:spacing w:before="158" w:after="0" w:line="240" w:lineRule="auto"/>
        <w:ind w:firstLine="3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выбирать единицу для измерения та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ких величин, как площадь, масса, в конкретных условиях и объяснять свой выбор.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АРИФМЕТИЧЕСКИЕ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ДЕЙСТВИЯ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36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табличное умножение и деление чисел; умно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жение на 1 и на 0, деление вида </w:t>
      </w:r>
      <w:r w:rsidRPr="00810B68">
        <w:rPr>
          <w:rFonts w:ascii="Times New Roman" w:eastAsia="Times New Roman" w:hAnsi="Times New Roman" w:cs="Times New Roman"/>
          <w:i/>
          <w:iCs/>
          <w:spacing w:val="60"/>
          <w:sz w:val="24"/>
          <w:szCs w:val="24"/>
          <w:lang w:eastAsia="ru-RU"/>
        </w:rPr>
        <w:t>а: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>а,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: </w:t>
      </w:r>
      <w:r w:rsidRPr="00810B6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>а;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внетабличное умножение и деление, в том числе деление с остатком, проверку арифметических действий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умножение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письменно действия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сложение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вычитание,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умножение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деление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однозначное число в пределах 1000;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значение числового выражения в два-три дей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(со скобками и без скобок).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58"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вычислять значение буквенного выражения при задан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ных значениях входящих в него букв;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решать уравнения на основе связи между компонентами и результатами арифметических действий.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РАБОТА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С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ТЕКСТОВЫМИ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ЗАДАЧАМИ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43" w:after="0" w:line="240" w:lineRule="auto"/>
        <w:ind w:left="3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задачи в два-три действия, объ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яснять его и следовать ему при записи решения задачи;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задачу в новую, изменяя её условие или вопрос;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задачу по краткой записи, по схеме, по её ре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шению;</w:t>
      </w:r>
    </w:p>
    <w:p w:rsidR="00810B68" w:rsidRPr="00810B68" w:rsidRDefault="00810B68" w:rsidP="00810B68">
      <w:pPr>
        <w:widowControl w:val="0"/>
        <w:numPr>
          <w:ilvl w:val="0"/>
          <w:numId w:val="6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задачи, рассматривающие взаимосвязи: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цена, ко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личество, стоимость; расход материала на один предмет, ко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личество предметов, общий расход материала </w:t>
      </w:r>
      <w:r w:rsidRPr="00810B68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eastAsia="ru-RU"/>
        </w:rPr>
        <w:t>на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 указан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ные предметы и др.,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увеличение/уменьшение числа в несколько раз.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58" w:after="0" w:line="240" w:lineRule="auto"/>
        <w:ind w:left="35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 задачи по сходству и различию отношений между объектами, рассматриваемыми в задачах;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дополнять задачу с недостающими данными возможны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ми числами;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разные способы решения одной и той же зада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чи, сравнивать их и выбирать наиболее рациональный;</w:t>
      </w:r>
    </w:p>
    <w:p w:rsidR="00810B68" w:rsidRPr="00810B68" w:rsidRDefault="00810B68" w:rsidP="00810B68">
      <w:pPr>
        <w:widowControl w:val="0"/>
        <w:numPr>
          <w:ilvl w:val="0"/>
          <w:numId w:val="7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810B68" w:rsidRPr="00810B68" w:rsidRDefault="00810B68" w:rsidP="00810B68">
      <w:p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решать задачи практического содержания, в том числе задачи-расчёты.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58" w:after="0" w:line="240" w:lineRule="auto"/>
        <w:ind w:left="1469" w:right="1728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ПРОСТРАНСТВЕННЫЕ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ОТНОШЕНИЯ. ГЕОМЕТРИЧЕСКИЕ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ФИГУРЫ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86"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widowControl w:val="0"/>
        <w:numPr>
          <w:ilvl w:val="0"/>
          <w:numId w:val="5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геометрические фигуры буквами;</w:t>
      </w:r>
    </w:p>
    <w:p w:rsidR="00810B68" w:rsidRPr="00810B68" w:rsidRDefault="00810B68" w:rsidP="00810B68">
      <w:pPr>
        <w:widowControl w:val="0"/>
        <w:numPr>
          <w:ilvl w:val="0"/>
          <w:numId w:val="5"/>
        </w:numPr>
        <w:tabs>
          <w:tab w:val="left" w:pos="54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круг и окружность;</w:t>
      </w:r>
    </w:p>
    <w:p w:rsidR="00810B68" w:rsidRPr="00810B68" w:rsidRDefault="00810B68" w:rsidP="00810B68">
      <w:pPr>
        <w:tabs>
          <w:tab w:val="left" w:pos="554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чертить окружность заданного радиуса с помощью цирку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41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tabs>
          <w:tab w:val="left" w:pos="605"/>
        </w:tabs>
        <w:suppressAutoHyphens w:val="0"/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различать треугольники по соотношению длин сторон,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видам углов;</w:t>
      </w:r>
    </w:p>
    <w:p w:rsidR="00810B68" w:rsidRPr="00810B68" w:rsidRDefault="00810B68" w:rsidP="00810B68">
      <w:pPr>
        <w:tabs>
          <w:tab w:val="left" w:pos="554"/>
        </w:tabs>
        <w:suppressAutoHyphens w:val="0"/>
        <w:autoSpaceDE w:val="0"/>
        <w:autoSpaceDN w:val="0"/>
        <w:adjustRightInd w:val="0"/>
        <w:spacing w:after="0" w:line="240" w:lineRule="auto"/>
        <w:ind w:firstLine="3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изображать геометрические фигуры (отрезок, прямо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угольник ) в заданном масштабе;</w:t>
      </w:r>
    </w:p>
    <w:p w:rsidR="00810B68" w:rsidRPr="00810B68" w:rsidRDefault="00810B68" w:rsidP="00810B68">
      <w:pPr>
        <w:tabs>
          <w:tab w:val="left" w:pos="605"/>
        </w:tabs>
        <w:suppressAutoHyphens w:val="0"/>
        <w:autoSpaceDE w:val="0"/>
        <w:autoSpaceDN w:val="0"/>
        <w:adjustRightInd w:val="0"/>
        <w:spacing w:after="0" w:line="240" w:lineRule="auto"/>
        <w:ind w:left="41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читать план участка (комнаты, сада и др.).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ГЕОМЕТРИЧЕСКИЕ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ВЕЛИЧИНЫ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86"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tabs>
          <w:tab w:val="left" w:pos="684"/>
        </w:tabs>
        <w:suppressAutoHyphens w:val="0"/>
        <w:autoSpaceDE w:val="0"/>
        <w:autoSpaceDN w:val="0"/>
        <w:adjustRightInd w:val="0"/>
        <w:spacing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измерять длину отрезка;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5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площадь прямоугольника (квадрата) по задан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длинам его сторон;</w:t>
      </w:r>
    </w:p>
    <w:p w:rsidR="00810B68" w:rsidRPr="00810B68" w:rsidRDefault="00810B68" w:rsidP="00810B68">
      <w:pPr>
        <w:widowControl w:val="0"/>
        <w:numPr>
          <w:ilvl w:val="0"/>
          <w:numId w:val="3"/>
        </w:numPr>
        <w:tabs>
          <w:tab w:val="left" w:pos="55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площади объектов в разных единицах площа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(квадратный сантиметр, квадратный дециметр, квадратный метр), используя соотношения между ними.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29" w:after="0" w:line="240" w:lineRule="auto"/>
        <w:ind w:left="50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tabs>
          <w:tab w:val="left" w:pos="684"/>
        </w:tabs>
        <w:suppressAutoHyphens w:val="0"/>
        <w:autoSpaceDE w:val="0"/>
        <w:autoSpaceDN w:val="0"/>
        <w:adjustRightInd w:val="0"/>
        <w:spacing w:after="0" w:line="240" w:lineRule="auto"/>
        <w:ind w:left="48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выбирать наиболее подходящие единицы площади для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конкретной ситуации;</w:t>
      </w:r>
    </w:p>
    <w:p w:rsidR="00810B68" w:rsidRPr="00810B68" w:rsidRDefault="00810B68" w:rsidP="00810B68">
      <w:pPr>
        <w:tabs>
          <w:tab w:val="left" w:pos="554"/>
        </w:tabs>
        <w:suppressAutoHyphens w:val="0"/>
        <w:autoSpaceDE w:val="0"/>
        <w:autoSpaceDN w:val="0"/>
        <w:adjustRightInd w:val="0"/>
        <w:spacing w:after="0" w:line="240" w:lineRule="auto"/>
        <w:ind w:firstLine="3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•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вычислять площадь прямоугольного треугольника, до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страивая его до прямоугольника.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22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РАБОТА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С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ИНФОРМАЦИЕЙ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79"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готовые таблицы, использовать их для вы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полнения заданных действий, для построения вывода;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оформлять в таблице связи между пропор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циональными величинами;</w:t>
      </w:r>
    </w:p>
    <w:p w:rsidR="00810B68" w:rsidRPr="00810B68" w:rsidRDefault="00810B68" w:rsidP="00810B68">
      <w:pPr>
        <w:widowControl w:val="0"/>
        <w:numPr>
          <w:ilvl w:val="0"/>
          <w:numId w:val="1"/>
        </w:numPr>
        <w:tabs>
          <w:tab w:val="left" w:pos="77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цепочку логических рассуждений, делать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14" w:after="0" w:line="240" w:lineRule="auto"/>
        <w:ind w:left="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before="7" w:after="0" w:line="240" w:lineRule="auto"/>
        <w:ind w:left="60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810B68" w:rsidRPr="00810B68" w:rsidRDefault="00810B68" w:rsidP="00810B68">
      <w:pPr>
        <w:widowControl w:val="0"/>
        <w:numPr>
          <w:ilvl w:val="0"/>
          <w:numId w:val="8"/>
        </w:numPr>
        <w:tabs>
          <w:tab w:val="left" w:pos="84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 несложные готовые таблицы;</w:t>
      </w:r>
    </w:p>
    <w:p w:rsidR="00810B68" w:rsidRPr="00810B68" w:rsidRDefault="00810B68" w:rsidP="00810B68">
      <w:pPr>
        <w:widowControl w:val="0"/>
        <w:numPr>
          <w:ilvl w:val="0"/>
          <w:numId w:val="8"/>
        </w:numPr>
        <w:tabs>
          <w:tab w:val="left" w:pos="84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 высказывания, содержащие логические связки («... и ...», «если..., то...», «каждый», «все» и др.), определять, верно или неверно приведённое высказывание о числах, резуль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татах действий, геометрических фигурах.</w:t>
      </w:r>
    </w:p>
    <w:p w:rsidR="00810B68" w:rsidRPr="00810B68" w:rsidRDefault="00810B68" w:rsidP="00810B68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0B68">
        <w:rPr>
          <w:rFonts w:ascii="Times New Roman" w:hAnsi="Times New Roman" w:cs="Times New Roman"/>
          <w:b/>
          <w:sz w:val="28"/>
          <w:szCs w:val="28"/>
          <w:lang w:eastAsia="en-US"/>
        </w:rPr>
        <w:t>Содержание учебного предмета.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1ДО 100. СЛОЖЕНИЕ И ВЫЧИТАНИЕ.(продолжение)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Повторение изученного .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с неизвестным слагаемым на основе взаимосвязи чисел при сложении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с неизвестным уменьшаемым, с неизвестным вычитае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 на основе взаимосвязи чисел при вычитании 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Обозначение геометрических фигур буквами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и поискового характера: сбор, систематизация и представление информации в табличной форме; опреде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ление закономерности, по которой составлены числовые ряды и ряды геометрических фигур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Табличное умножение и деление (продолжение)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Повторение.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умножения и деления; таблицы умножения и деле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 числами 2 и 3; чётные и нечётные числа; зависимости между величинами: цена, количество, стоимость.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 со скобка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 и без скобок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Зависимости между пропорциональными величинами.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задачи на увеличение (уменьшение) числа в несколько раз, на кратное сравнение чисел.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нахождение четвертого пропорционального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ского и поискового характера: сбор, систематизация и представление информации в табличной форме; работа на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вычислительной машине;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комбинаторного ха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рактера 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работа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«Проверим себя и оценим свои до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стижения»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(тестовая форма). Анализ результатов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Таблицы умножения и деления с числами 4, 5, 6, 7. Таблица Пифагора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умножения и деления с числами 4, 5, 6, 7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ского и поискового характера: математические игры «Угадай число», «Одиннадцать палочек»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Проект: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«Математические сказки».Повторение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учёт знаний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умножения и деления с числами 8 и 9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умножения и деления с числами 8 и 9. Сводная таблица умножения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Площадь. Способы сравнения фигур по площади. Едини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площади: квадратный сантиметр, квадратный деци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метр, квадратный метр. Площадь прямоугольника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на 1 и на 0. Деление вида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: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а,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: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а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а≠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Текстовые задачи в три действия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действий и определение наиболее эффективных способов решения задач. Круг. Окружность (центр, радиус, диаметр). Вычерчива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окружностей с использованием циркуля.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Доли </w:t>
      </w:r>
      <w:r w:rsidR="0014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(половина, треть, четверть, десятая, сотая). Обра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и сравнение долей. Задачи на нахождение доли числа и числа по его доле.</w:t>
      </w:r>
      <w:r w:rsidR="0014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времени: год, месяц, сутки.</w:t>
      </w:r>
      <w:r w:rsidR="0014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и поискового характера: задачи-расчёты; изобра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жение предметов на плане комнаты по описанию их расположения; работа на усложнённой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вычислительной машине;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содержащие высказывания с логиче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скими связками «если не .... то ...», «если то не ...»; деление геометрических фигур на части.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работа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«Проверим себя и оценим свои до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стижения»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(тестовая форма). Анализ результатов.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учёт знаний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Внетабличное умножение и деление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Приёмы умножения для случаев вида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23-4,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4-23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суммы на число. Приёмы умножения для случаев вида 23 • 4, 4 • 23. Приёмы умножения и деления для случаев вида 20 • 3, 3 • 20, 60 : 3, 80 : 20.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Приёмы деления для случаев вида 78 : 2, 69 : 3 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суммы на число. Связь между числами при де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лении. Проверка деления Приёмы деления для случаев вида 87 : 29, 66 : 22. Про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верка умножения делением.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с двумя переменными вида а +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∙Ь,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с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: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d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>(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val="en-US" w:eastAsia="ru-RU"/>
        </w:rPr>
        <w:t>d</w:t>
      </w:r>
      <w:r w:rsidRPr="00810B68">
        <w:rPr>
          <w:rFonts w:ascii="Times New Roman" w:eastAsia="Times New Roman" w:hAnsi="Times New Roman" w:cs="Times New Roman"/>
          <w:i/>
          <w:iCs/>
          <w:spacing w:val="30"/>
          <w:sz w:val="24"/>
          <w:szCs w:val="24"/>
          <w:lang w:eastAsia="ru-RU"/>
        </w:rPr>
        <w:t xml:space="preserve"> ≠0),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их значений при заданных зна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чениях букв (1ч)                                                                                                                                                 Решение уравнений на основе связи между компонента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и результатами умножения и деления.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Деление с остатком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нахождения частного и остатка. Проверка деле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с остатком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нахождение четвёртого пропорцио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нального.</w:t>
      </w:r>
      <w:r w:rsidRPr="00810B6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ского и поискового характера: логические задачи; работа на усложнённой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вычислительной машине;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со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держащие высказывания с логическими связками «если не то ...», «если не то не ...»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Проект: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«Задачи-расчёты».</w:t>
      </w:r>
      <w:r w:rsidRPr="00810B6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  <w:r w:rsidRPr="00810B68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работа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«Проверим себя и оценим свои до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стижения»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(тестовая форма). Анализ результатов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38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ЧИСЛА ОТ </w:t>
      </w:r>
      <w:r w:rsidRPr="00810B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Нумерация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Нумерация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нумерация. Разряды счётных еди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 единиц (десятков, сотен) в числе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массы: килограмм, грамм 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—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и поискового характера: задачи-расчёты; обозна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чисел римскими цифрами.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лись».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Проверочная работа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«Проверим себя и оценим свои до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стижения»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(тестовая форма). Анализ результатов.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Приёмы устного сложения и вычитания в пределах 1 ООО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устных вычислений, в случаях, сводимых к дей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ствиям в пределах 100 (900 + 20, 500 - 80, 120 х 7, 300 : 6 и др.)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Алгоритмы  письменного  сложения  и вычитания в пределах 1 000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письменных вычислений: алгоритм письменно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сложения, алгоритм письменного вычитания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треугольников: разносторонний, равнобедренный, равносторонний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«Странички для любознательных»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задания творче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и поискового характера: логические задачи и за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дачи повышенного уровня сложности </w:t>
      </w:r>
      <w:r w:rsidRPr="00810B6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лись»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Взаимная проверка знаний: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«Помогаем друг другу сде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лать шаг к успеху».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паре по тесту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«Верно? Неверно?»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Умножение и деление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Приёмы устных вычислений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Приёмы устного умножения и деления.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треугольников:  прямоугольный, тупоугольный, остроугольный.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14" w:hanging="1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письменного умножения и деления на одно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значное число.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ind w:left="5" w:hanging="5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умножения на однозначное число.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деления на однозначное число.</w:t>
      </w:r>
      <w:r w:rsidRPr="00810B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калькулятором 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узнали.  Чему научи</w:t>
      </w:r>
      <w:r w:rsidRPr="00810B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лись»</w:t>
      </w:r>
    </w:p>
    <w:p w:rsidR="00810B68" w:rsidRPr="00810B68" w:rsidRDefault="00810B68" w:rsidP="00810B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810B6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Итоговое повторение «Что узнали, чему научились в 3 классе» </w:t>
      </w:r>
    </w:p>
    <w:p w:rsidR="00810B68" w:rsidRPr="00AB728F" w:rsidRDefault="00AB728F" w:rsidP="00AB728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Проверка знаний </w:t>
      </w:r>
    </w:p>
    <w:p w:rsidR="004811DF" w:rsidRDefault="004811DF" w:rsidP="004811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DF" w:rsidRDefault="004811DF" w:rsidP="004811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DF" w:rsidRPr="004811DF" w:rsidRDefault="004811DF" w:rsidP="004811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810B68" w:rsidRPr="00810B68" w:rsidRDefault="004811DF" w:rsidP="004811DF">
      <w:pPr>
        <w:suppressAutoHyphens w:val="0"/>
        <w:spacing w:after="0" w:line="240" w:lineRule="auto"/>
        <w:jc w:val="center"/>
        <w:rPr>
          <w:rFonts w:cs="Times New Roman"/>
          <w:b/>
          <w:sz w:val="28"/>
          <w:szCs w:val="28"/>
          <w:lang w:eastAsia="en-US"/>
        </w:rPr>
      </w:pPr>
      <w:r w:rsidRPr="00481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указанием количества часов, отводимых на изучение каждой темы 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5310"/>
        <w:gridCol w:w="4959"/>
        <w:gridCol w:w="1421"/>
        <w:gridCol w:w="1705"/>
        <w:gridCol w:w="6"/>
        <w:gridCol w:w="1124"/>
      </w:tblGrid>
      <w:tr w:rsidR="00D82613" w:rsidRPr="00810B68" w:rsidTr="00D82613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№п\п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воспитательной программы «Школьный урок»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4811D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 xml:space="preserve">Кол-во часов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Контрольные работы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13" w:rsidRPr="00810B68" w:rsidRDefault="00D82613" w:rsidP="00810B68">
            <w:pPr>
              <w:suppressAutoHyphens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Проекты</w:t>
            </w: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Числа о т 1 до 100. Сложение  и вычитание.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0B68" w:rsidRPr="00810B68" w:rsidTr="004811DF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810B68" w:rsidRDefault="00810B68" w:rsidP="00810B68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 xml:space="preserve">       Числа от 1 до 100.Табличное умножение и деление   (56 часов)   72 часа</w:t>
            </w:r>
            <w:r w:rsidRPr="00810B68">
              <w:rPr>
                <w:rFonts w:ascii="Times New Roman" w:hAnsi="Times New Roman" w:cs="Times New Roman"/>
                <w:lang w:eastAsia="en-US"/>
              </w:rPr>
              <w:t xml:space="preserve"> (Всего добавлено  </w:t>
            </w:r>
          </w:p>
          <w:p w:rsidR="00810B68" w:rsidRPr="00810B68" w:rsidRDefault="00810B68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16 часов: в  связи с актуальностью темы для данного набора учащихся и для более глубокого усвоения темы)</w:t>
            </w: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Повторение  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Дни финансовой грамотности</w:t>
            </w:r>
          </w:p>
          <w:p w:rsidR="00D82613" w:rsidRPr="00810B68" w:rsidRDefault="00D82613" w:rsidP="00B03D0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Зависимость между пропорциональными величинами  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Таблицы умножения и деления с числами 4,5,6,7 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Таблица умножения с числами 8 и 9 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 xml:space="preserve">Доли 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10B68" w:rsidRPr="00810B68" w:rsidTr="004811D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68" w:rsidRPr="00810B68" w:rsidRDefault="00810B68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 xml:space="preserve">          Числа от 1 до 100. Внетабличное  умножение и деление (63 часа) 79 часов </w:t>
            </w:r>
            <w:r w:rsidRPr="00810B68">
              <w:rPr>
                <w:rFonts w:ascii="Times New Roman" w:hAnsi="Times New Roman" w:cs="Times New Roman"/>
                <w:lang w:eastAsia="en-US"/>
              </w:rPr>
              <w:t>(16 ч добавлено для более глубокого усвоения детьми разрядного состава чисел от 1 до 1000 и с целью отработки навыков счёта и вычислительных)</w:t>
            </w: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Приёмы умножения для случаев 23∙ 4, 4 ∙23 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проектной деятельности</w:t>
            </w:r>
          </w:p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Приёмы деления для случаев 78:2, 69:3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Деление с остатком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Числа от 1 до 1000. Нумерация.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7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Киноуроки в начальной  школе.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Урок исследование «Космос-это мы»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Числа от 1 до 1000.Сложение и вычитание 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Числа от 1 до 1000. Умножение и деление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 xml:space="preserve">Итоговое повторение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65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 творчества «За страницами учебников».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B03D0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10B6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2613" w:rsidRPr="00810B68" w:rsidTr="00D82613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810B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136 часов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D8261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0B68">
              <w:rPr>
                <w:rFonts w:ascii="Times New Roman" w:hAnsi="Times New Roman" w:cs="Times New Roman"/>
                <w:b/>
                <w:lang w:eastAsia="en-US"/>
              </w:rPr>
              <w:t>170 часов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D8261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13" w:rsidRPr="00810B68" w:rsidRDefault="00D82613" w:rsidP="00D8261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</w:tbl>
    <w:p w:rsidR="00AB728F" w:rsidRDefault="00AB728F" w:rsidP="00141F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и нормы оценки знаний обучающихся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Особенности организации контроля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по математике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Текущий контроль по математике можно осуществлять как в письменной, так и в устной форме. Письменные работы для текущего контроля рекомендуется проводить не реже одного раза в неделю в форме самостоятельной работы или математического диктанта. 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 площадь прямоугольника и др.).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Тематический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контроль по математике в начальной школе проводится в основном в </w:t>
      </w: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письменной форме. 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141FF4" w:rsidRDefault="00141FF4" w:rsidP="00B03D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141FF4" w:rsidRPr="00141FF4" w:rsidRDefault="00141FF4" w:rsidP="00B03D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Итоговый контроль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141FF4" w:rsidRPr="00141FF4" w:rsidRDefault="00141FF4" w:rsidP="00B03D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141FF4" w:rsidRPr="00141FF4" w:rsidRDefault="00141FF4" w:rsidP="00B03D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Классификация ошибок и недочетов, влияющих на снижение оценки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письменных работ</w:t>
      </w:r>
    </w:p>
    <w:p w:rsidR="00141FF4" w:rsidRPr="00141FF4" w:rsidRDefault="00141FF4" w:rsidP="00141FF4">
      <w:pPr>
        <w:shd w:val="clear" w:color="auto" w:fill="FFFFFF" w:themeFill="background1"/>
        <w:spacing w:after="28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Ошибки: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вычислительные ошибки в примерах и задачах;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на незнание порядка выполнения арифметических действий;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решение задачи (пропуск действия, неправильный выбор действий, лишние действия);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решенная до конца задача или пример;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невыполненное задание;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неправильный выбор действий, операций;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– проверка вычислительных умений и навыков;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выполненных измерений и геометрических построений заданным пара метрам.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Недочеты: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списывание данных (чисел, знаков, обозначений, величин);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в записях математических терминов, символов при оформлении математических выкладок;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не связана с проверкой вычислительных умений и навыков;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нерациональный прием вычислений.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недоведение до конца преобразований.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записи действий;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неправильная постановка вопроса к действию при решении задачи;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ответа к заданию или ошибки в записи ответа.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устных ответов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Ошибки: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неправильный ответ на поставленный во</w:t>
      </w: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неумение ответить на поставленный вопрос или выполнить задание без помощи учителя;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правильном выполнении задания не умение дать соответствующие объяснения.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Недочеты: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неточный или неполный ответ на поставленный вопрос;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правильном ответе неумение самостоятельно или полно обосновать и проиллюстрировать его;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неумение точно сформулировать ответ решенной задачи;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медленный темп выполнения задания, не являющийся индивидуальной особенностью школьника;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произношение математических терминов.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грамматические ошибки, допущенные в работе, оценка по математике не снижается.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Характеристика цифровой оценки (отметки)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«5» («отлично»)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«4» («хорошо»)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«3» («удовлетворительно»)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«2» («плохо»)</w:t>
      </w:r>
      <w:r w:rsidRPr="00141F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Оценка письменных работ по математике.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Работа, состоящая из примеров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грубая и 1 – 2 негрубые ошибки.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1 – 2 негрубые ошибки или 3 и более негрубых ошибки.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и более грубых ошибки.</w:t>
      </w:r>
    </w:p>
    <w:p w:rsidR="00141FF4" w:rsidRPr="00B03D0F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03D0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Работа, состоящая из задач</w:t>
      </w:r>
    </w:p>
    <w:p w:rsidR="00141FF4" w:rsidRPr="00141FF4" w:rsidRDefault="00D82613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«5» – без ошибок;                                                         </w:t>
      </w:r>
      <w:r w:rsidR="00141FF4"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– 2 негрубые ошибки.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1</w:t>
      </w:r>
      <w:r w:rsidR="00D826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грубая и 3 – 4 негрубые ошибки;                  </w:t>
      </w: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2 и более грубых ошибки.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Комбинированная работа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грубая и 1 – 2 негрубые ошибки, при этом грубых ошибок не должно быть в задаче.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3 – 4 негрубые ошибки, при этом ход решения задачи должен быть верным.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грубых ошибки.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Контрольный устный счет</w:t>
      </w:r>
    </w:p>
    <w:p w:rsidR="00141FF4" w:rsidRPr="00141FF4" w:rsidRDefault="00B03D0F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«5» – без ошибок;   «4» – 1 – 2 ошибки; </w:t>
      </w:r>
      <w:r w:rsidR="00141FF4"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– 4 ошибки; </w:t>
      </w:r>
      <w:r w:rsidR="00141FF4"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более 3 – 4 ошибок.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Характеристика словесной оценки (оценочное суждение)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141FF4" w:rsidRPr="00141FF4" w:rsidRDefault="00141FF4" w:rsidP="00141F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1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141FF4" w:rsidRPr="00141FF4" w:rsidRDefault="00141FF4" w:rsidP="00141FF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учебно-методического обеспечения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обучающихся: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 для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Моро, М. И., Бантова, М. А. Математика:  в 2 ч. – М.: Просвещение, 2019. 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Рабочая тетрадь по математике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класс М.И.Моро, Москва,  Просвещение, 2010 г.    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 :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Учебник для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Моро, М. И., Бантова, М. А. Математика:  в 2 ч. – М.: Просвещение, 2019. 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2.  Методическ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ие рекомендации « Математика  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класс»  Москва, Просвещение, 2013 г.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Поурочные разработки по матем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атике .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М. : ВАКО, 2017 г.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Электронное приложение к учебнику М.И.Моро.</w:t>
      </w:r>
    </w:p>
    <w:p w:rsidR="00141FF4" w:rsidRPr="00141FF4" w:rsidRDefault="00141FF4" w:rsidP="00141FF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41F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</w:p>
    <w:p w:rsidR="00141FF4" w:rsidRPr="00141FF4" w:rsidRDefault="00141FF4" w:rsidP="00141FF4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 тестов по математике для 3</w:t>
      </w: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 рабочие тетради;</w:t>
      </w:r>
    </w:p>
    <w:p w:rsidR="00141FF4" w:rsidRPr="00141FF4" w:rsidRDefault="00141FF4" w:rsidP="00141FF4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ИКТ, аудиовизуальные (презентации, образовательные видеофильмы, математические игры и т.п.);</w:t>
      </w:r>
    </w:p>
    <w:p w:rsidR="00141FF4" w:rsidRPr="00141FF4" w:rsidRDefault="00141FF4" w:rsidP="00141FF4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3.Наглядные пособия (таблицы классов и разрядов, плакаты и т.п.);</w:t>
      </w:r>
    </w:p>
    <w:p w:rsidR="00794192" w:rsidRPr="00141FF4" w:rsidRDefault="00141FF4" w:rsidP="00141FF4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FF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4.Учебные приборы (циркуль, треугольник, палетка, метр и т.д.).</w:t>
      </w:r>
    </w:p>
    <w:sectPr w:rsidR="00794192" w:rsidRPr="00141FF4" w:rsidSect="00810B68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F4" w:rsidRDefault="00141FF4" w:rsidP="00810B68">
      <w:pPr>
        <w:spacing w:after="0" w:line="240" w:lineRule="auto"/>
      </w:pPr>
      <w:r>
        <w:separator/>
      </w:r>
    </w:p>
  </w:endnote>
  <w:endnote w:type="continuationSeparator" w:id="0">
    <w:p w:rsidR="00141FF4" w:rsidRDefault="00141FF4" w:rsidP="0081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033364"/>
      <w:docPartObj>
        <w:docPartGallery w:val="Page Numbers (Bottom of Page)"/>
        <w:docPartUnique/>
      </w:docPartObj>
    </w:sdtPr>
    <w:sdtEndPr/>
    <w:sdtContent>
      <w:p w:rsidR="00141FF4" w:rsidRDefault="00141F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13">
          <w:rPr>
            <w:noProof/>
          </w:rPr>
          <w:t>1</w:t>
        </w:r>
        <w:r>
          <w:fldChar w:fldCharType="end"/>
        </w:r>
      </w:p>
    </w:sdtContent>
  </w:sdt>
  <w:p w:rsidR="00141FF4" w:rsidRDefault="00141F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F4" w:rsidRDefault="00141FF4" w:rsidP="00810B68">
      <w:pPr>
        <w:spacing w:after="0" w:line="240" w:lineRule="auto"/>
      </w:pPr>
      <w:r>
        <w:separator/>
      </w:r>
    </w:p>
  </w:footnote>
  <w:footnote w:type="continuationSeparator" w:id="0">
    <w:p w:rsidR="00141FF4" w:rsidRDefault="00141FF4" w:rsidP="00810B68">
      <w:pPr>
        <w:spacing w:after="0" w:line="240" w:lineRule="auto"/>
      </w:pPr>
      <w:r>
        <w:continuationSeparator/>
      </w:r>
    </w:p>
  </w:footnote>
  <w:footnote w:id="1">
    <w:p w:rsidR="00141FF4" w:rsidRDefault="00141FF4" w:rsidP="00810B68"/>
    <w:p w:rsidR="00141FF4" w:rsidRPr="00DA0E10" w:rsidRDefault="00141FF4" w:rsidP="00810B68">
      <w:pPr>
        <w:pStyle w:val="Style2"/>
        <w:widowControl/>
        <w:spacing w:line="240" w:lineRule="auto"/>
        <w:jc w:val="left"/>
        <w:rPr>
          <w:rStyle w:val="FontStyle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5C6A58"/>
    <w:lvl w:ilvl="0">
      <w:numFmt w:val="bullet"/>
      <w:lvlText w:val="*"/>
      <w:lvlJc w:val="left"/>
    </w:lvl>
  </w:abstractNum>
  <w:abstractNum w:abstractNumId="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Candara" w:hAnsi="Candar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Bookman Old Style" w:hAnsi="Bookman Old Styl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Candara" w:hAnsi="Candar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Bookman Old Style" w:hAnsi="Bookman Old Style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Bookman Old Style" w:hAnsi="Bookman Old Style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Candara" w:hAnsi="Candara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08"/>
        <w:lvlJc w:val="left"/>
        <w:rPr>
          <w:rFonts w:ascii="Candara" w:hAnsi="Candara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Calibri" w:hAnsi="Calibri" w:cs="Calibri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68"/>
    <w:rsid w:val="00141FF4"/>
    <w:rsid w:val="004811DF"/>
    <w:rsid w:val="00794192"/>
    <w:rsid w:val="00810B68"/>
    <w:rsid w:val="00AB728F"/>
    <w:rsid w:val="00B03D0F"/>
    <w:rsid w:val="00D8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6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10B68"/>
    <w:pPr>
      <w:widowControl w:val="0"/>
      <w:suppressAutoHyphens w:val="0"/>
      <w:autoSpaceDE w:val="0"/>
      <w:autoSpaceDN w:val="0"/>
      <w:adjustRightInd w:val="0"/>
      <w:spacing w:after="0" w:line="170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10B68"/>
    <w:rPr>
      <w:rFonts w:ascii="Bookman Old Style" w:hAnsi="Bookman Old Style" w:cs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10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B68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810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B68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6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10B68"/>
    <w:pPr>
      <w:widowControl w:val="0"/>
      <w:suppressAutoHyphens w:val="0"/>
      <w:autoSpaceDE w:val="0"/>
      <w:autoSpaceDN w:val="0"/>
      <w:adjustRightInd w:val="0"/>
      <w:spacing w:after="0" w:line="170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10B68"/>
    <w:rPr>
      <w:rFonts w:ascii="Bookman Old Style" w:hAnsi="Bookman Old Style" w:cs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810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B68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810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B6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6490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2</cp:revision>
  <dcterms:created xsi:type="dcterms:W3CDTF">2021-08-22T06:56:00Z</dcterms:created>
  <dcterms:modified xsi:type="dcterms:W3CDTF">2021-09-09T20:31:00Z</dcterms:modified>
</cp:coreProperties>
</file>