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DF" w:rsidRPr="00BE47DF" w:rsidRDefault="00BE47DF" w:rsidP="00BE47D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kern w:val="1"/>
          <w:sz w:val="24"/>
          <w:szCs w:val="24"/>
        </w:rPr>
      </w:pPr>
    </w:p>
    <w:p w:rsidR="00BE47DF" w:rsidRPr="00BE47DF" w:rsidRDefault="00BE47DF" w:rsidP="00BE47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BE47DF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BE47DF" w:rsidRPr="00BE47DF" w:rsidRDefault="00BE47DF" w:rsidP="00BE47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BE47DF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«Тушиловская основная общеобразовательная школа»</w:t>
      </w:r>
    </w:p>
    <w:p w:rsidR="00BE47DF" w:rsidRPr="00BE47DF" w:rsidRDefault="00BE47DF" w:rsidP="00BE47DF">
      <w:pPr>
        <w:spacing w:after="0" w:line="240" w:lineRule="auto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:rsidR="00BE47DF" w:rsidRPr="00BE47DF" w:rsidRDefault="00BE47DF" w:rsidP="00BE47DF">
      <w:pPr>
        <w:spacing w:after="0" w:line="240" w:lineRule="auto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:rsidR="00BE47DF" w:rsidRPr="00BE47DF" w:rsidRDefault="00BE47DF" w:rsidP="00BE47DF">
      <w:pPr>
        <w:spacing w:after="0" w:line="240" w:lineRule="auto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:rsidR="00BE47DF" w:rsidRPr="00BE47DF" w:rsidRDefault="00BE47DF" w:rsidP="00BE47DF">
      <w:pPr>
        <w:spacing w:after="0" w:line="240" w:lineRule="auto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:rsidR="00BE47DF" w:rsidRPr="00BE47DF" w:rsidRDefault="00BE47DF" w:rsidP="00BE47DF">
      <w:pPr>
        <w:spacing w:after="0" w:line="240" w:lineRule="auto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:rsidR="00BE47DF" w:rsidRPr="00BE47DF" w:rsidRDefault="00BE47DF" w:rsidP="00BE47DF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Рассмотрено                          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             </w:t>
      </w: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Согласовано                                    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        </w:t>
      </w: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Утверждено</w:t>
      </w:r>
    </w:p>
    <w:p w:rsidR="00BE47DF" w:rsidRPr="00BE47DF" w:rsidRDefault="00BE47DF" w:rsidP="00BE47DF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ШМО нач. кл.                           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            </w:t>
      </w: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Зам/директора по УВР                   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         </w:t>
      </w: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Директор ОУ</w:t>
      </w:r>
    </w:p>
    <w:p w:rsidR="00BE47DF" w:rsidRPr="00BE47DF" w:rsidRDefault="00BE47DF" w:rsidP="00BE47DF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_______/С.Ю.Гребешкова/    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             </w:t>
      </w: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______/С.Ю.Гребешкова/                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        </w:t>
      </w: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________/Е.А.Смирнова |                                                     </w:t>
      </w:r>
    </w:p>
    <w:p w:rsidR="00BE47DF" w:rsidRDefault="00BE47DF" w:rsidP="00BE47DF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№ протокола_____                                      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«           »_______2021</w:t>
      </w: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г.                   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       «            »________2021</w:t>
      </w: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г.        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                     </w:t>
      </w:r>
    </w:p>
    <w:p w:rsidR="00BE47DF" w:rsidRPr="00BE47DF" w:rsidRDefault="00BE47DF" w:rsidP="00BE47DF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«        »_______2021 г.                  </w:t>
      </w: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BE47DF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Приказ _____________                                                      </w:t>
      </w:r>
    </w:p>
    <w:p w:rsidR="00BE47DF" w:rsidRPr="00BE47DF" w:rsidRDefault="00BE47DF" w:rsidP="00BE47DF">
      <w:pPr>
        <w:keepNext/>
        <w:autoSpaceDE w:val="0"/>
        <w:autoSpaceDN w:val="0"/>
        <w:adjustRightInd w:val="0"/>
        <w:spacing w:after="0" w:line="360" w:lineRule="auto"/>
        <w:ind w:left="1211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BE47DF" w:rsidRPr="00BE47DF" w:rsidRDefault="00BE47DF" w:rsidP="00BE47DF">
      <w:pPr>
        <w:keepNext/>
        <w:autoSpaceDE w:val="0"/>
        <w:autoSpaceDN w:val="0"/>
        <w:adjustRightInd w:val="0"/>
        <w:spacing w:after="0" w:line="360" w:lineRule="auto"/>
        <w:ind w:left="1211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BE47DF" w:rsidRPr="00BE47DF" w:rsidRDefault="00BE47DF" w:rsidP="00BE47DF">
      <w:pPr>
        <w:keepNext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BE47DF" w:rsidRPr="00BE47DF" w:rsidRDefault="00BE47DF" w:rsidP="00BE47DF">
      <w:pPr>
        <w:keepNext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BE47DF" w:rsidRPr="00BE47DF" w:rsidRDefault="00BE47DF" w:rsidP="00BE4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Рабочая программа</w:t>
      </w:r>
    </w:p>
    <w:p w:rsidR="00BE47DF" w:rsidRPr="00BE47DF" w:rsidRDefault="00BE47DF" w:rsidP="00BE47DF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BE47DF" w:rsidRPr="00BE47DF" w:rsidRDefault="00BE47DF" w:rsidP="00BE47DF">
      <w:pPr>
        <w:spacing w:after="0" w:line="36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Предмет: </w:t>
      </w:r>
      <w:r w:rsidRPr="00BE47DF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окружающий мир   (Плешаков А.А.)</w:t>
      </w:r>
    </w:p>
    <w:p w:rsidR="00BE47DF" w:rsidRPr="00BE47DF" w:rsidRDefault="00BE47DF" w:rsidP="00BE47D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 3</w:t>
      </w:r>
      <w:r w:rsidRPr="00BE4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BE47DF" w:rsidRPr="00BE47DF" w:rsidRDefault="00BE47DF" w:rsidP="00BE47DF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Количество часов в год: 68 ч.</w:t>
      </w:r>
    </w:p>
    <w:p w:rsidR="00BE47DF" w:rsidRPr="00BE47DF" w:rsidRDefault="00BE47DF" w:rsidP="00BE47DF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Количество часов в неделю: 2 ч.</w:t>
      </w:r>
    </w:p>
    <w:p w:rsidR="00BE47DF" w:rsidRPr="00BE47DF" w:rsidRDefault="00BE47DF" w:rsidP="00BE47DF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Учитель: Гребешкова С.Ю.</w:t>
      </w:r>
    </w:p>
    <w:p w:rsidR="00BE47DF" w:rsidRPr="00BE47DF" w:rsidRDefault="00BE47DF" w:rsidP="00BE47DF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Учебный год: 2021 – 2022</w:t>
      </w:r>
      <w:r w:rsidRPr="00BE47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г.</w:t>
      </w:r>
    </w:p>
    <w:p w:rsidR="00BE47DF" w:rsidRPr="00BE47DF" w:rsidRDefault="00BE47DF" w:rsidP="00BE47DF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с. Тушиловка</w:t>
      </w:r>
    </w:p>
    <w:p w:rsidR="00B56586" w:rsidRPr="00B56586" w:rsidRDefault="00B56586" w:rsidP="00B565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565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ПОЯСНИТЕЛЬНАЯ ЗАПИСКА</w:t>
      </w:r>
    </w:p>
    <w:p w:rsidR="00BE47DF" w:rsidRPr="00BE47DF" w:rsidRDefault="00BE47DF" w:rsidP="00BE47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полностью соответствует Федеральному государственному образовательному стандарту НОО и составлена на основе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программы А.А. Плешакова «Окружающий мир </w:t>
      </w:r>
      <w:r w:rsidRPr="00BE47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ориентирована на работу по учебно-методическому комплекту «Школа России»: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 А. Окружающий мир: учебник для 3  класса: в 2 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стях  – М.: Просвещение,  2017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Плешаков А. А. Рабочие тетради «Окружающий мир» для 3  класса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частях  - М.: Просвещение,2017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 А. Тесты  «Окружающий мир» для 3  класса  - М.: 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вещение, 2017</w:t>
      </w:r>
    </w:p>
    <w:p w:rsidR="00BE47DF" w:rsidRPr="00BE47DF" w:rsidRDefault="009E69AD" w:rsidP="009E69A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Программа соответствует основной образовательной программе и учебному плану МКОУ  «Тушиловская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ООШ»  на 2021-2022</w:t>
      </w:r>
      <w:r w:rsidRPr="009E69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учебный год.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курса «Окружающий мир» в начальной школе на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правлено на достижение следующих </w:t>
      </w:r>
      <w:r w:rsidRPr="00BE4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целей: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целостной картины мира и осознание ме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многообразия российского общества.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BE4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задачами 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содержания курса явля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ются: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уважительного отношения к семье, насе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осознание ребёнком ценности, целостности и многообразия окружающего мира, своего места в нём;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курса «Окружающий мир» состоит в том, что он, имея ярко выраженный интегративный характер, соеди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BE47DF" w:rsidRPr="00BE47DF" w:rsidRDefault="00BE47DF" w:rsidP="00B565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ционально-научному и эмоционально-ценностному постиже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окружающего мира.</w:t>
      </w:r>
    </w:p>
    <w:p w:rsidR="00B56586" w:rsidRDefault="00B56586" w:rsidP="00B565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E47DF" w:rsidRPr="00BE47DF" w:rsidRDefault="00BE47DF" w:rsidP="00B565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Общая характеристика курса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содержания курса «Окружающий мир» осуществлён на основе следующих ведущих идей: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идея многообразия мира;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идея целостности мира;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идея уважения к миру.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названными ведущими идеями осо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бое значение при реализации программы имеют новые для практики начальной школы виды деятельности учащихся, к которым относятся: 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распознавание природных объек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 с помощью специально разработанного для начальной школы атласа-определителя; 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моделирование экологиче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ских связей с помощью графических и динамических схем (моделей); 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3) эколого-этическая деятельность, включающая анализ собственного отношения к миру природы и пове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 </w:t>
      </w:r>
    </w:p>
    <w:p w:rsidR="00B56586" w:rsidRDefault="00B56586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7DF" w:rsidRPr="00BE47DF" w:rsidRDefault="00BE47DF" w:rsidP="00B565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Ценностные ориентиры содержания курса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Природа как одна из важнейших основ здоровой и гармо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ничной жизни человека и общества.</w:t>
      </w:r>
    </w:p>
    <w:p w:rsidR="00BE47DF" w:rsidRPr="00BE47DF" w:rsidRDefault="00BE47DF" w:rsidP="00BE4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Культура как процесс и результат человеческой жизнедеятель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во всём многообразии её форм.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Наука как часть культуры, отражающая человеческое стрем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к истине, к познанию закономерностей окружающего мира природы и социума.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Человечество как многообразие народов, культур, религий. в Международное сотрудничество как основа мира на Земле.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Патриотизм как одно из проявлений духовной зрелости чело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Семья как основа духовно-нравственного развития и воспи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способности российского общества.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Труд и творчество как отличительные черты духовно и нрав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 развитой личности.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Здоровый образ жизни в единстве составляющих: здо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ровье физическое, психическое, духовно- и социально-нрав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ственное.</w:t>
      </w:r>
    </w:p>
    <w:p w:rsidR="00BE47DF" w:rsidRDefault="00BE47DF" w:rsidP="00B565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Нравственный выбор и ответственность человека в отноше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к природе, историко-культурному наследию, к самому себе и окружающим людям.</w:t>
      </w:r>
    </w:p>
    <w:p w:rsidR="00B56586" w:rsidRDefault="00B56586" w:rsidP="00B565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9AD" w:rsidRPr="003E5E72" w:rsidRDefault="009E69AD" w:rsidP="00B56586">
      <w:pPr>
        <w:pStyle w:val="a7"/>
        <w:spacing w:before="66"/>
        <w:ind w:right="20" w:firstLine="420"/>
        <w:jc w:val="center"/>
        <w:rPr>
          <w:u w:val="single"/>
        </w:rPr>
      </w:pPr>
      <w:r w:rsidRPr="003E5E72">
        <w:rPr>
          <w:b/>
          <w:u w:val="single"/>
        </w:rPr>
        <w:t>Место учебног</w:t>
      </w:r>
      <w:r>
        <w:rPr>
          <w:b/>
          <w:u w:val="single"/>
        </w:rPr>
        <w:t>о предмета «Окружаю</w:t>
      </w:r>
      <w:r w:rsidRPr="003E5E72">
        <w:rPr>
          <w:b/>
          <w:u w:val="single"/>
        </w:rPr>
        <w:t>щий мир» в учебном плане</w:t>
      </w:r>
    </w:p>
    <w:p w:rsidR="009E69AD" w:rsidRDefault="009E69AD" w:rsidP="00B56586">
      <w:pPr>
        <w:pStyle w:val="61"/>
        <w:spacing w:before="0" w:line="240" w:lineRule="auto"/>
        <w:ind w:firstLine="42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 изучение курса «Окружающий мир» в 3 классе начальной школы отводится 2 часа в неделю. Программа рассчитана на 68 часов (34 учебные недели)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:rsidR="00B56586" w:rsidRPr="00BE47DF" w:rsidRDefault="00B56586" w:rsidP="00B56586">
      <w:pPr>
        <w:pStyle w:val="61"/>
        <w:spacing w:before="0" w:line="240" w:lineRule="auto"/>
        <w:ind w:firstLine="42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BE47DF" w:rsidRPr="00BE47DF" w:rsidRDefault="00BE47DF" w:rsidP="00B565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изучения курса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BE4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личностных результатов 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разования, а именно:</w:t>
      </w:r>
    </w:p>
    <w:p w:rsidR="00BE47DF" w:rsidRPr="00BE47DF" w:rsidRDefault="00BE47DF" w:rsidP="00BE4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основ российской гражданской иден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уважительного отношения к иному мне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принятие и освоение социальной роли обучающегося, развитие мотивов учебной деятельности и формирование лич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этических чувств, доброжелательности и эмо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развитие навыков сотрудничества со взрослыми и свер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формирование установки на безопасный, здоровый об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r w:rsidRPr="00BE4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метапредметных результатов 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образования, таких как: 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способов решения проблем творческого и по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BE47DF" w:rsidRPr="00BE47DF" w:rsidRDefault="00BE47DF" w:rsidP="00BE4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освоение начальных форм познавательной и личностной рефлексии; 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использование знаково-символических средств пред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7) активное использование речевых средств и средств ин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готовность слушать собеседника и вести диалог; готов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12) овладение начальными сведениями о сущности и осо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BE47DF" w:rsidRPr="00BE47DF" w:rsidRDefault="00BE47DF" w:rsidP="00BE4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14) умение работать в материальной и информационной сре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ющие </w:t>
      </w:r>
      <w:r w:rsidRPr="00BE4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особой роли России в мировой истории, вос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освоение доступных способов изучения природы и обще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освоения предметного содержания окружающего мира у обучающихся формируются общие учебные умения, навыки и способы познавательной деятельности, предусматриваемые стандартом начального общего образования: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наблюдать объекты окружающего мира;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с учебником, энциклопедиями;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с памятками, алгоритмами, схемами-опорами;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рассуждать, участвовать в беседе, дискуссии;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работать в паре, группе, индивидуально;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оценить себя, товарища;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коммуникативные умения;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познавательные, интеллектуально-учебные умения;</w:t>
      </w:r>
    </w:p>
    <w:p w:rsidR="00BE47DF" w:rsidRPr="00BE47DF" w:rsidRDefault="00BE47DF" w:rsidP="00B56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пользоваться приобретенными знаниями в повседневной практической жизни.</w:t>
      </w:r>
    </w:p>
    <w:p w:rsidR="00B56586" w:rsidRDefault="00B56586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3 класса учащиеся</w:t>
      </w:r>
      <w:r w:rsidRPr="00BE47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должны знать:</w:t>
      </w:r>
    </w:p>
    <w:p w:rsidR="00BE47DF" w:rsidRPr="00BE47DF" w:rsidRDefault="00BE47DF" w:rsidP="00BE47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— часть природы и общества;</w:t>
      </w:r>
    </w:p>
    <w:p w:rsidR="00BE47DF" w:rsidRPr="00BE47DF" w:rsidRDefault="00BE47DF" w:rsidP="00BE47D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тела и вещества, твердые вещества, жидкости и газы;</w:t>
      </w:r>
    </w:p>
    <w:p w:rsidR="00BE47DF" w:rsidRPr="00BE47DF" w:rsidRDefault="00BE47DF" w:rsidP="00BE47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свойства воздуха и воды, круговорот воды в природе;</w:t>
      </w:r>
    </w:p>
    <w:p w:rsidR="00BE47DF" w:rsidRPr="00BE47DF" w:rsidRDefault="00BE47DF" w:rsidP="00BE47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группы живого (растения, животные, грибы, бактерии); группы растений (водоросли, мхи, папоротники, хвойные, цветковые); группы животных (насекомые, рыбы, земноводные, пресмыкающиеся, птицы, звери); съедобные и несъедобные грибы;</w:t>
      </w:r>
    </w:p>
    <w:p w:rsidR="00BE47DF" w:rsidRPr="00BE47DF" w:rsidRDefault="00BE47DF" w:rsidP="00BE47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взаимосвязи между неживой и живой природой, внутри живой природы (между растениями и животными, между различными животными);</w:t>
      </w:r>
    </w:p>
    <w:p w:rsidR="00BE47DF" w:rsidRPr="00BE47DF" w:rsidRDefault="00BE47DF" w:rsidP="00BE47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взаимосвязи между природой и человеком (значение при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роды для человека, отрицательное и положительное воздей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людей на природу, меры по охране природы, правила личного поведения в природе);</w:t>
      </w:r>
    </w:p>
    <w:p w:rsidR="00BE47DF" w:rsidRPr="00BE47DF" w:rsidRDefault="00BE47DF" w:rsidP="00BE47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тела человека, основные системы органов и их роль в организме;</w:t>
      </w:r>
    </w:p>
    <w:p w:rsidR="00BE47DF" w:rsidRPr="00BE47DF" w:rsidRDefault="00BE47DF" w:rsidP="00BE47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гигиены; основы здорового образа жизни;</w:t>
      </w:r>
    </w:p>
    <w:p w:rsidR="00BE47DF" w:rsidRPr="00BE47DF" w:rsidRDefault="00BE47DF" w:rsidP="00BE47D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движения (в частности, касающейся пешеходов и пассажиров транспортных средств);</w:t>
      </w:r>
    </w:p>
    <w:p w:rsidR="00BE47DF" w:rsidRPr="00BE47DF" w:rsidRDefault="00BE47DF" w:rsidP="00BE47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в быту и на улице, основ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дорожные знаки; правила противопожарной безопаснос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ти, основы экологической безопасности;</w:t>
      </w:r>
    </w:p>
    <w:p w:rsidR="00BE47DF" w:rsidRPr="00BE47DF" w:rsidRDefault="00BE47DF" w:rsidP="00BE47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людей; товары и услуги;</w:t>
      </w:r>
    </w:p>
    <w:p w:rsidR="00BE47DF" w:rsidRPr="00BE47DF" w:rsidRDefault="00BE47DF" w:rsidP="00BE47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природных богатств в экономике; основные отрасли сельского хозяйства и промышленности; роль денег в эконо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мике, основы семейного бюджета;</w:t>
      </w:r>
    </w:p>
    <w:p w:rsidR="00BE47DF" w:rsidRPr="00BE47DF" w:rsidRDefault="00BE47DF" w:rsidP="00BE47D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города России, их главные достопримечатель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ности; страны, граничащие с Россией (с опорой на карту); страны зарубежной Европы, их столицы (с опорой на карту).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Pr="00BE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47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должны уметь:</w:t>
      </w:r>
    </w:p>
    <w:p w:rsidR="00BE47DF" w:rsidRPr="00BE47DF" w:rsidRDefault="00BE47DF" w:rsidP="00BE47D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природные объекты с помощью атласа-опре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делителя; различать наиболее распространенные в данной местности растения, животных, съедобные и несъедобные грибы;</w:t>
      </w:r>
    </w:p>
    <w:p w:rsidR="00BE47DF" w:rsidRPr="00BE47DF" w:rsidRDefault="00BE47DF" w:rsidP="00BE47D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наблюдения природных тел и явлений, прос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тейшие опыты и практические работы, фиксировать их ре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зультаты;</w:t>
      </w:r>
    </w:p>
    <w:p w:rsidR="00BE47DF" w:rsidRPr="00BE47DF" w:rsidRDefault="00BE47DF" w:rsidP="00BE47D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в пределах требований программы взаимосвя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 в природе и между природой и человеком;</w:t>
      </w:r>
    </w:p>
    <w:p w:rsidR="00BE47DF" w:rsidRPr="00BE47DF" w:rsidRDefault="00BE47DF" w:rsidP="00BE47D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движения (в частности, касающейся пешеходов и пассажиров транспортных средств);</w:t>
      </w:r>
    </w:p>
    <w:p w:rsidR="00BE47DF" w:rsidRPr="00BE47DF" w:rsidRDefault="00BE47DF" w:rsidP="00BE47D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личного поведения в природе, обос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новывать их необходимость; выполнять посильную работу по охране природы;</w:t>
      </w:r>
    </w:p>
    <w:p w:rsidR="00BE47DF" w:rsidRPr="00BE47DF" w:rsidRDefault="00BE47DF" w:rsidP="00BE47D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личной гигиены и безопасности, ока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зывать первую помощь при небольших повреждениях кожи; обращаться с бытовым фильтром для очистки воды;</w:t>
      </w:r>
    </w:p>
    <w:p w:rsidR="00BE47DF" w:rsidRPr="00BE47DF" w:rsidRDefault="00BE47DF" w:rsidP="00BE47D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элементарными приемами чтения карты;</w:t>
      </w:r>
    </w:p>
    <w:p w:rsidR="00BE47DF" w:rsidRDefault="00BE47DF" w:rsidP="00BE47D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городов России, стран – соседей Рос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сии, стран зарубежной Европы и их столиц.</w:t>
      </w:r>
    </w:p>
    <w:p w:rsidR="00B56586" w:rsidRPr="00BE47DF" w:rsidRDefault="00B56586" w:rsidP="00BE47D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47DF" w:rsidRPr="00BE47DF" w:rsidRDefault="00BE47DF" w:rsidP="00BE47D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Содержание учебного предмета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 (68 ч)</w:t>
      </w:r>
    </w:p>
    <w:p w:rsidR="00BE47DF" w:rsidRPr="00BE47DF" w:rsidRDefault="00BE47DF" w:rsidP="00BE4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устроен мир (7 ч)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Природа, ее разнообразие. Растения, животные, грибы, бактерии – царства живой природы. Связи в природе (меж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 неживой и живой природой, растениями и животными и т. д.). Роль природы в жизни людей.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– часть природы, разумное существо. Внутрен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мир человека. Восприятие, память, мышление, вообра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 – ступеньки познания человеком окружающего мира.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Общество. Семья, народ, государство – части общества. Человек – часть общества. Человечество.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Мир глазами эколога. Что такое окружающая среда. Эко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логия – наука о связях между живыми существами и окру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жающей их средой. Роль экологии в сохранении природно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дома человечества. Воздействие людей на природу (отри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цательное и положительное). Меры по охране природы.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Экскурсия:</w:t>
      </w:r>
      <w:r w:rsidRPr="00BE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нас окружает?</w:t>
      </w:r>
    </w:p>
    <w:p w:rsidR="00BE47DF" w:rsidRPr="00BE47DF" w:rsidRDefault="00BE47DF" w:rsidP="00BE4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 удивительная природа (19ч)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Тела, вещества, частицы. Разнообразие веществ. Твердые вещества, жидкости и газы.</w:t>
      </w:r>
    </w:p>
    <w:p w:rsidR="00BE47DF" w:rsidRPr="00BE47DF" w:rsidRDefault="00BE47DF" w:rsidP="00BE47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Воздух, его состав и свойства. Значение воздуха для жи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организмов. Источники загрязнения воздуха. Охрана воздуха от загрязнений.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Вода, ее свойства. Три состояния воды. Круговорот воды в природе. Значение воды для живых организмов. Источни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загрязнения воды. Охрана воды от загрязнений. Эконо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мия воды в быту.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Разрушение твердых пород в природе. Почва, ее состав. Живые существа почвы. Представление об образовании поч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манной хозяйственной деятельности людей. Охрана почвы.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Растения, их разнообразие. Группы растений (водоросли, мхи, папоротники, хвойные, цветковые), виды растений. Ды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хание и питание растений. Размножение и развитие расте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Животные, их разнообразие. Группы животных (насеко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мые,   рыбы,   земноводные,   пресмыкающиеся,   птицы,   звери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др.)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Растительноядные, насекомоядные, хищные, всеядные жи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вотные. Цепи питания. Сеть питания и экологическая пира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Грибы, их разнообразие и строение (на примере шляпоч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круговороте жизни и его звеньях (орга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Экскурсии: 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растений: экскурсия в краеведческий музей. Разнообразие животных: экскурсия в краеведческий музей.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  <w:r w:rsidRPr="00BE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BE47DF" w:rsidRPr="00BE47DF" w:rsidRDefault="00BE47DF" w:rsidP="00BE4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и наше здоровье (10 ч)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гигиена.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Кожа, ее значение и гигиена. Первая помощь при неболь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ранениях, ушибах, ожогах, обмораживании.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7DF">
        <w:rPr>
          <w:rFonts w:ascii="Times New Roman" w:eastAsia="Calibri" w:hAnsi="Times New Roman" w:cs="Times New Roman"/>
          <w:sz w:val="24"/>
          <w:szCs w:val="24"/>
        </w:rPr>
        <w:t>Опорно-двигательная система, ее роль в организме. Осан</w:t>
      </w:r>
      <w:r w:rsidRPr="00BE47DF">
        <w:rPr>
          <w:rFonts w:ascii="Times New Roman" w:eastAsia="Calibri" w:hAnsi="Times New Roman" w:cs="Times New Roman"/>
          <w:sz w:val="24"/>
          <w:szCs w:val="24"/>
        </w:rPr>
        <w:softHyphen/>
        <w:t>ка. Значение физического труда и физкультуры для разви</w:t>
      </w:r>
      <w:r w:rsidRPr="00BE47DF">
        <w:rPr>
          <w:rFonts w:ascii="Times New Roman" w:eastAsia="Calibri" w:hAnsi="Times New Roman" w:cs="Times New Roman"/>
          <w:sz w:val="24"/>
          <w:szCs w:val="24"/>
        </w:rPr>
        <w:softHyphen/>
        <w:t>тия скелета и укрепления мышц.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Питательные вещества: белки, жиры, углеводы, витами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ны. Пищеварительная система, ее роль в организме. Гигиена питания.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Дыхательная и кровеносная системы, их роль в организ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Закаливание воздухом, водой, солнцем. Инфекционные болезни и способы их предупреждения. Здоровый образ жиз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ни. Табак, алкоголь, наркотики — враги здоровья.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  <w:r w:rsidRPr="00BE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внешним строением кожи. Подсчет ударов пульса.</w:t>
      </w:r>
    </w:p>
    <w:p w:rsidR="00BE47DF" w:rsidRPr="00BE47DF" w:rsidRDefault="00BE47DF" w:rsidP="00BE4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Наша безопасность (8 ч)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действовать при возникновении пожара в квартире (доме), при аварии водопровода, утечке газа.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опасность при езде на велосипеде, автомобиле, в обществен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транспорте. Дорожные знаки, их роль в обеспечении без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мационно-указательные, знаки сервиса.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места в квартире, доме и его окрестностях: бал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7DF">
        <w:rPr>
          <w:rFonts w:ascii="Times New Roman" w:eastAsia="Calibri" w:hAnsi="Times New Roman" w:cs="Times New Roman"/>
          <w:sz w:val="24"/>
          <w:szCs w:val="24"/>
        </w:rPr>
        <w:t>Ядовитые растения и грибы. Как избежать отравления растениями и грибами. Опасные животные: змеи и др. Пра</w:t>
      </w:r>
      <w:r w:rsidRPr="00BE47DF">
        <w:rPr>
          <w:rFonts w:ascii="Times New Roman" w:eastAsia="Calibri" w:hAnsi="Times New Roman" w:cs="Times New Roman"/>
          <w:sz w:val="24"/>
          <w:szCs w:val="24"/>
        </w:rPr>
        <w:softHyphen/>
        <w:t>вила безопасности при обращении с кошкой и собакой.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безопасность. Как защититься от загряз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щититься от продуктов питания, содержащих загрязняющие вещества.</w:t>
      </w:r>
    </w:p>
    <w:p w:rsidR="00BE47DF" w:rsidRPr="00BE47DF" w:rsidRDefault="00BE47DF" w:rsidP="00BE4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Чему учит экономика (12 ч)</w:t>
      </w:r>
    </w:p>
    <w:p w:rsidR="00BE47DF" w:rsidRPr="00BE47DF" w:rsidRDefault="00BE47DF" w:rsidP="00BE47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 людей.   Какие  потребности  удовлетворяет экономика. Что такое товары и услуги.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богатства – основа экономики. Капитал и труд, их значение для производства товаров и услуг. Физи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ческий и умственный труд. Зависимость успеха труда от об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разования и здоровья людей.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Полезные ископаемые, их разнообразие, роль в экономи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ке. Способы добычи полезных ископаемых. Охрана подзем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богатств.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Растениеводство и животноводство – отрасли сельского хозяйства. Промышленность и ее основные отрасли: электро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энергетика, металлургия, машиностроение, легкая промыш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ленность, пищевая промышленность и др.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денег в экономике. Денежные единицы разных стран (рубль, доллар, евро). Заработная плата.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бюджет. Доходы и расходы бюджета. Налоги. На что государство тратит деньги.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ние. Построение безопасной экономики – одна из важней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ших задач общества в 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веке.</w:t>
      </w:r>
    </w:p>
    <w:p w:rsidR="00BE47DF" w:rsidRPr="00BE47DF" w:rsidRDefault="00BE47DF" w:rsidP="00BE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  <w:r w:rsidRPr="00BE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ископаемые. Знакомство с культурными растениями. Знакомство с различными монетами.</w:t>
      </w:r>
    </w:p>
    <w:p w:rsidR="00BE47DF" w:rsidRPr="00BE47DF" w:rsidRDefault="00BE47DF" w:rsidP="00BE4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Путешествие по городам и странам (12 ч)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Золотого кольца России – слава и гордость всей страны. Их прошлое и настоящее, основные достопримеча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охрана памятников истории и культуры.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Страны, граничащие с Россией, – наши ближайшие соседи.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зарубежной Европы, их многообразие, располо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BE47DF" w:rsidRPr="00BE47DF" w:rsidRDefault="00BE47DF" w:rsidP="00BE47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Знаменитые места мира: знакомство с выдающимися па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E1310C" w:rsidRDefault="00BE47DF" w:rsidP="00E131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культурному наследию человече</w:t>
      </w:r>
      <w:r w:rsidRPr="00BE4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– долг всего общества и каждого человека</w:t>
      </w:r>
      <w:bookmarkStart w:id="0" w:name="m5_3"/>
      <w:bookmarkEnd w:id="0"/>
      <w:r w:rsidR="00B565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310C" w:rsidRPr="00E1310C" w:rsidRDefault="00E1310C" w:rsidP="00E131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10C" w:rsidRPr="00E1310C" w:rsidRDefault="00E1310C" w:rsidP="00E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3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Тематическое планирование с учётом рабочей программы воспитания</w:t>
      </w:r>
    </w:p>
    <w:p w:rsidR="009C0ADD" w:rsidRPr="00E1310C" w:rsidRDefault="00E1310C" w:rsidP="00E1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3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указанием количества часов, отводимых на изучение каждой темы  3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4038"/>
        <w:gridCol w:w="2976"/>
        <w:gridCol w:w="850"/>
        <w:gridCol w:w="1842"/>
        <w:gridCol w:w="1419"/>
        <w:gridCol w:w="1703"/>
        <w:gridCol w:w="1209"/>
      </w:tblGrid>
      <w:tr w:rsidR="00E1310C" w:rsidRPr="00E1310C" w:rsidTr="00F2787C">
        <w:trPr>
          <w:trHeight w:val="60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t>№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t>Тема раздела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E1310C" w:rsidP="009C0A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воспитательной программы «Школьный урок»</w:t>
            </w:r>
          </w:p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t xml:space="preserve">Всего  </w:t>
            </w:r>
          </w:p>
          <w:p w:rsidR="00F2787C" w:rsidRPr="00E1310C" w:rsidRDefault="00F2787C" w:rsidP="009C0A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t>часов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t>Практические работы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t>Экскурсии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t xml:space="preserve">Проверочные работы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t>Проекты</w:t>
            </w:r>
          </w:p>
        </w:tc>
      </w:tr>
      <w:tr w:rsidR="00E1310C" w:rsidRPr="00E1310C" w:rsidTr="00F2787C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t>1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hAnsi="Times New Roman" w:cs="Times New Roman"/>
                <w:sz w:val="24"/>
                <w:szCs w:val="24"/>
              </w:rPr>
              <w:t>Как устроен мир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  <w:t>Минутки здоровья. Уроки Мужества, беседы, тематические вечера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  <w:t>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  <w:t>1</w:t>
            </w:r>
          </w:p>
        </w:tc>
      </w:tr>
      <w:tr w:rsidR="00E1310C" w:rsidRPr="00E1310C" w:rsidTr="00F2787C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t>2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hAnsi="Times New Roman" w:cs="Times New Roman"/>
                <w:sz w:val="24"/>
                <w:szCs w:val="24"/>
              </w:rPr>
              <w:t xml:space="preserve">Эта удивительная природа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интернет-конкурсы («Учи.Ру», «Инфоурок»)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  <w:t>19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</w:rPr>
              <w:t>1</w:t>
            </w:r>
          </w:p>
        </w:tc>
      </w:tr>
      <w:tr w:rsidR="00E1310C" w:rsidRPr="00E1310C" w:rsidTr="00F2787C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t>3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hAnsi="Times New Roman" w:cs="Times New Roman"/>
                <w:sz w:val="24"/>
                <w:szCs w:val="24"/>
              </w:rPr>
              <w:t>Мы и наше здоровье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Киноуроки в начальной школе. Уроки здоровья и пропаганды ЗОЖ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1310C" w:rsidRPr="00E1310C" w:rsidTr="00F2787C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t>4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hAnsi="Times New Roman" w:cs="Times New Roman"/>
                <w:sz w:val="24"/>
                <w:szCs w:val="24"/>
              </w:rPr>
              <w:t>Наша безопасность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проектной деятельности. День Земли. Экологический урок.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1310C" w:rsidRPr="00E1310C" w:rsidTr="00F2787C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t>5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hAnsi="Times New Roman" w:cs="Times New Roman"/>
                <w:sz w:val="24"/>
                <w:szCs w:val="24"/>
              </w:rPr>
              <w:t>Чему учит экономика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Предметная олимпиада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1310C" w:rsidRPr="00E1310C" w:rsidTr="00F2787C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1310C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t>6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  <w:t xml:space="preserve"> </w:t>
            </w:r>
            <w:r w:rsidRPr="00E1310C">
              <w:rPr>
                <w:rFonts w:ascii="Times New Roman" w:hAnsi="Times New Roman" w:cs="Times New Roman"/>
                <w:sz w:val="24"/>
                <w:szCs w:val="24"/>
              </w:rPr>
              <w:t>Путешествие по городам и странам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Музейное занятие. Урок «Воссоеденения  России и Крыма. </w:t>
            </w:r>
            <w:r w:rsidRPr="00E1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интернет-конкурсы («Учи.Ру», «Инфоурок»)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E1310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E1310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E1310C" w:rsidRPr="00E1310C" w:rsidTr="00F2787C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9C0AD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b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 xml:space="preserve"> ИТОГО                                                           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E1310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7C" w:rsidRPr="00E1310C" w:rsidRDefault="00F2787C" w:rsidP="00F278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 w:rsidRPr="00E1310C">
              <w:rPr>
                <w:rFonts w:ascii="Times New Roman" w:eastAsia="Calibri" w:hAnsi="Times New Roman" w:cs="Times New Roman"/>
                <w:caps/>
                <w:color w:val="00000A"/>
                <w:kern w:val="1"/>
                <w:sz w:val="24"/>
                <w:szCs w:val="24"/>
                <w:shd w:val="clear" w:color="auto" w:fill="FFFFFF"/>
              </w:rPr>
              <w:t>7</w:t>
            </w:r>
          </w:p>
        </w:tc>
      </w:tr>
    </w:tbl>
    <w:p w:rsidR="00E1310C" w:rsidRDefault="00E1310C" w:rsidP="00B5658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586" w:rsidRDefault="009E69AD" w:rsidP="00B5658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знаний, умений и навыков учащихся:</w:t>
      </w:r>
    </w:p>
    <w:p w:rsidR="00B56586" w:rsidRDefault="009E69AD" w:rsidP="00B5658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9AD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Особенности организации контроля по окружающему миру</w:t>
      </w:r>
    </w:p>
    <w:p w:rsidR="009E69AD" w:rsidRPr="009E69AD" w:rsidRDefault="009E69AD" w:rsidP="00B5658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9AD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 цель контроля - проверка знания фактов учебного материала, умения учащихся классифицировать, сравнивать объекты окружающей действительности, делать простейшие выводы, высказывать обобщенные суждения, приводить примеры из дополнительной литературы.</w:t>
      </w:r>
    </w:p>
    <w:p w:rsidR="00B56586" w:rsidRDefault="009E69AD" w:rsidP="00E131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9E69AD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lastRenderedPageBreak/>
        <w:t>Ошибки и недочеты, влияющие на снижение оценки по предмету “Окружающий мир”</w:t>
      </w:r>
    </w:p>
    <w:p w:rsidR="009E69AD" w:rsidRPr="009E69AD" w:rsidRDefault="009E69AD" w:rsidP="00E131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9E69AD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Ошибки:</w:t>
      </w:r>
    </w:p>
    <w:p w:rsidR="009E69AD" w:rsidRPr="009E69AD" w:rsidRDefault="009E69AD" w:rsidP="009E69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неправильное определение понятий, замена существенной характеристики понятия несущественной; </w:t>
      </w:r>
    </w:p>
    <w:p w:rsidR="009E69AD" w:rsidRPr="009E69AD" w:rsidRDefault="009E69AD" w:rsidP="009E69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последовательности в описании объектов (явлений), если она является существенной; </w:t>
      </w:r>
    </w:p>
    <w:p w:rsidR="009E69AD" w:rsidRPr="009E69AD" w:rsidRDefault="009E69AD" w:rsidP="009E69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неправильное раскрытие причины, закономерности, условия протекания того или иного явления, процесса; </w:t>
      </w:r>
    </w:p>
    <w:p w:rsidR="009E69AD" w:rsidRPr="009E69AD" w:rsidRDefault="009E69AD" w:rsidP="009E69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сравнивать объекты, производить их классификацию на группы по существенным признакам; </w:t>
      </w:r>
    </w:p>
    <w:p w:rsidR="009E69AD" w:rsidRPr="009E69AD" w:rsidRDefault="009E69AD" w:rsidP="009E69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незнание фактического материала, неумение самостоятельно привести примеры, подтверждающие высказанное суждение; </w:t>
      </w:r>
    </w:p>
    <w:p w:rsidR="009E69AD" w:rsidRPr="009E69AD" w:rsidRDefault="009E69AD" w:rsidP="009E69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умения выполнять схемы, графические рисунки, заполнять таблицы, неумение использовать материал схем, таблиц, рисунков при ответе; </w:t>
      </w:r>
    </w:p>
    <w:p w:rsidR="009E69AD" w:rsidRPr="009E69AD" w:rsidRDefault="009E69AD" w:rsidP="009E69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ошибки при постановке опыта, приводящие к неправильному результату; </w:t>
      </w:r>
    </w:p>
    <w:p w:rsidR="009E69AD" w:rsidRPr="009E69AD" w:rsidRDefault="009E69AD" w:rsidP="009E69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ориентироваться на карте и плане, правильно показывать изучаемые объекты (природоведческие и исторические). </w:t>
      </w:r>
    </w:p>
    <w:p w:rsidR="009E69AD" w:rsidRPr="009E69AD" w:rsidRDefault="009E69AD" w:rsidP="00E1310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9E69AD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Недочеты:</w:t>
      </w:r>
    </w:p>
    <w:p w:rsidR="009E69AD" w:rsidRPr="009E69AD" w:rsidRDefault="009E69AD" w:rsidP="00E1310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преобладание при описании объекта несущественных признаков; </w:t>
      </w:r>
    </w:p>
    <w:p w:rsidR="009E69AD" w:rsidRPr="009E69AD" w:rsidRDefault="009E69AD" w:rsidP="009E69A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несущественные неточности при выполнении рисунков, схем, таблиц, отсутствие обозначений и подписей; </w:t>
      </w:r>
    </w:p>
    <w:p w:rsidR="009E69AD" w:rsidRPr="009E69AD" w:rsidRDefault="009E69AD" w:rsidP="009E69A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нарушения последовательности операций при проведении опыта, не приводящие к неправильному результату; </w:t>
      </w:r>
    </w:p>
    <w:p w:rsidR="009E69AD" w:rsidRPr="009E69AD" w:rsidRDefault="009E69AD" w:rsidP="009E69A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неточности в определении назначения прибора, его использование осуществляется после наводящих вопросов; </w:t>
      </w:r>
    </w:p>
    <w:p w:rsidR="009E69AD" w:rsidRPr="009E69AD" w:rsidRDefault="009E69AD" w:rsidP="009E69A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неточности при нахождении объектов на карте.</w:t>
      </w:r>
    </w:p>
    <w:p w:rsidR="009E69AD" w:rsidRPr="009E69AD" w:rsidRDefault="009E69AD" w:rsidP="00B565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69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Характеристика цифровой отметки (оценки) при устном ответе:</w:t>
      </w:r>
    </w:p>
    <w:p w:rsidR="009E69AD" w:rsidRPr="009E69AD" w:rsidRDefault="009E69AD" w:rsidP="00B56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"5"</w:t>
      </w:r>
      <w:r w:rsidRPr="009E6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/отлично/ выставляется, если учебный материал излагается полно, логично, отсутствуют ошибки или имеется один недочет, ученик может привести примеры из дополнительной литературы.</w:t>
      </w:r>
    </w:p>
    <w:p w:rsidR="009E69AD" w:rsidRPr="009E69AD" w:rsidRDefault="009E69AD" w:rsidP="00B56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"4"</w:t>
      </w:r>
      <w:r w:rsidRPr="009E6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/хорошо/ - ответ полный, но имеются незначительные нарушения логики изложения материала.</w:t>
      </w:r>
    </w:p>
    <w:p w:rsidR="009E69AD" w:rsidRPr="009E69AD" w:rsidRDefault="009E69AD" w:rsidP="00B56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"3"</w:t>
      </w:r>
      <w:r w:rsidRPr="009E6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/удовлетворительно/ - ответ раскрыт не полно, осуществляется по наводящим вопросам, имеются отдельные нарушения в логике изложения материала.</w:t>
      </w:r>
    </w:p>
    <w:p w:rsidR="009E69AD" w:rsidRPr="009E69AD" w:rsidRDefault="009E69AD" w:rsidP="00B56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"2"</w:t>
      </w:r>
      <w:r w:rsidRPr="009E6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/плохо/ - ответ не раскрывает обсуждаемый вопрос, отсутствует полнота и логика изложения учебного материала.</w:t>
      </w:r>
    </w:p>
    <w:p w:rsidR="009E69AD" w:rsidRPr="009E69AD" w:rsidRDefault="009E69AD" w:rsidP="00B56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Calibri" w:hAnsi="Times New Roman" w:cs="Times New Roman"/>
          <w:sz w:val="24"/>
          <w:szCs w:val="24"/>
          <w:lang w:eastAsia="ru-RU"/>
        </w:rPr>
        <w:t>Нормы оценок при письменном контроле соответствуют общим требованиям.</w:t>
      </w:r>
    </w:p>
    <w:p w:rsidR="009E69AD" w:rsidRPr="009E69AD" w:rsidRDefault="009E69AD" w:rsidP="00B56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Calibri" w:hAnsi="Times New Roman" w:cs="Times New Roman"/>
          <w:sz w:val="24"/>
          <w:szCs w:val="24"/>
          <w:lang w:eastAsia="ru-RU"/>
        </w:rPr>
        <w:t>Для письменного контроля используются письменные проверочные работы, не требующих развернутого ответа с большой затратой времени, проверочные практические работы с картами, приборами, моделями, лабораторным оборудованием.</w:t>
      </w:r>
    </w:p>
    <w:p w:rsidR="009E69AD" w:rsidRPr="009E69AD" w:rsidRDefault="009E69AD" w:rsidP="00B56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Целесообразно при проведении письменного контроля использовать тестовые задания. Тестовые работы должны включать задания, в которых ученик должен продемонстрировать разные виды учебных умений. Для определения фактических знаний по предмету необходимы тесты на выбор ответа, поиск ошибки, продолжение или исправление высказывания. </w:t>
      </w:r>
    </w:p>
    <w:p w:rsidR="009E69AD" w:rsidRDefault="009E69AD" w:rsidP="009E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10C" w:rsidRDefault="00E1310C" w:rsidP="009E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10C" w:rsidRPr="009E69AD" w:rsidRDefault="00E1310C" w:rsidP="009E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9AD" w:rsidRPr="009E69AD" w:rsidRDefault="009E69AD" w:rsidP="00E13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к о м е н д а ц и и   п о   о ц е н и в а н и ю   р е з у л ь т а т о в тестирования</w:t>
      </w:r>
    </w:p>
    <w:p w:rsidR="009E69AD" w:rsidRPr="009E69AD" w:rsidRDefault="009E69AD" w:rsidP="00E13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верно выполненное задание уровня А оценивается в 1 балл, </w:t>
      </w:r>
    </w:p>
    <w:p w:rsidR="009E69AD" w:rsidRPr="009E69AD" w:rsidRDefault="009E69AD" w:rsidP="009E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В – в 2 балла, уровня С – в 3 балла. </w:t>
      </w:r>
    </w:p>
    <w:p w:rsidR="009E69AD" w:rsidRPr="009E69AD" w:rsidRDefault="009E69AD" w:rsidP="009E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>13–16 баллов (80–100%) – оценка «5»;</w:t>
      </w:r>
    </w:p>
    <w:p w:rsidR="009E69AD" w:rsidRPr="009E69AD" w:rsidRDefault="009E69AD" w:rsidP="009E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>10–13 баллов (60–80%) – оценка «4»;</w:t>
      </w:r>
    </w:p>
    <w:p w:rsidR="009E69AD" w:rsidRPr="009E69AD" w:rsidRDefault="009E69AD" w:rsidP="009E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>6–10 баллов (40–60%) – оценка «3»;</w:t>
      </w:r>
    </w:p>
    <w:p w:rsidR="00B56586" w:rsidRPr="00E1310C" w:rsidRDefault="009E69AD" w:rsidP="00E13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9AD">
        <w:rPr>
          <w:rFonts w:ascii="Times New Roman" w:eastAsia="Times New Roman" w:hAnsi="Times New Roman" w:cs="Times New Roman"/>
          <w:sz w:val="24"/>
          <w:szCs w:val="24"/>
          <w:lang w:eastAsia="ru-RU"/>
        </w:rPr>
        <w:t>0–6 баллов (0–40%) – оценка «2».</w:t>
      </w:r>
    </w:p>
    <w:p w:rsidR="00B56586" w:rsidRDefault="00B56586" w:rsidP="009E69A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E69AD" w:rsidRPr="009E69AD" w:rsidRDefault="009E69AD" w:rsidP="009E69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69AD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tbl>
      <w:tblPr>
        <w:tblpPr w:leftFromText="180" w:rightFromText="180" w:vertAnchor="text" w:horzAnchor="margin" w:tblpXSpec="center" w:tblpY="412"/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3648"/>
      </w:tblGrid>
      <w:tr w:rsidR="009E69AD" w:rsidRPr="009E69AD" w:rsidTr="00286E02">
        <w:tc>
          <w:tcPr>
            <w:tcW w:w="416" w:type="pct"/>
          </w:tcPr>
          <w:p w:rsidR="009E69AD" w:rsidRPr="009E69AD" w:rsidRDefault="009E69AD" w:rsidP="009E69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84" w:type="pct"/>
          </w:tcPr>
          <w:p w:rsidR="009E69AD" w:rsidRPr="009E69AD" w:rsidRDefault="009E69AD" w:rsidP="009E6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9E69AD" w:rsidRPr="009E69AD" w:rsidTr="00286E02">
        <w:tc>
          <w:tcPr>
            <w:tcW w:w="5000" w:type="pct"/>
            <w:gridSpan w:val="2"/>
          </w:tcPr>
          <w:p w:rsidR="009E69AD" w:rsidRPr="009E69AD" w:rsidRDefault="009E69AD" w:rsidP="009E69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1.Библиотечный фонд (книгопечатная продукция)</w:t>
            </w:r>
          </w:p>
        </w:tc>
      </w:tr>
      <w:tr w:rsidR="009E69AD" w:rsidRPr="009E69AD" w:rsidTr="00286E02">
        <w:tc>
          <w:tcPr>
            <w:tcW w:w="416" w:type="pct"/>
          </w:tcPr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4" w:type="pct"/>
          </w:tcPr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«Окружающий мир» А.А. Плешакова.</w:t>
            </w:r>
          </w:p>
        </w:tc>
      </w:tr>
      <w:tr w:rsidR="009E69AD" w:rsidRPr="009E69AD" w:rsidTr="00B56586">
        <w:trPr>
          <w:trHeight w:val="273"/>
        </w:trPr>
        <w:tc>
          <w:tcPr>
            <w:tcW w:w="416" w:type="pct"/>
          </w:tcPr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4" w:type="pct"/>
          </w:tcPr>
          <w:p w:rsidR="009E69AD" w:rsidRPr="009E69AD" w:rsidRDefault="009E69AD" w:rsidP="009E69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             Плешаков А.А. Окружающий мир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класс.  М.: Просвещение, 2017</w:t>
            </w: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9E69AD" w:rsidRPr="009E69AD" w:rsidRDefault="009E69AD" w:rsidP="009E69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РАБОЧАЯ  ТЕТРАДЬ    Плешаков А.А. Окружающий 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 3 класс, М.: Просвещение, 2017</w:t>
            </w: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9E69AD" w:rsidRPr="009E69AD" w:rsidRDefault="009E69AD" w:rsidP="009E69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ПОСОБИЯ</w:t>
            </w:r>
          </w:p>
          <w:p w:rsidR="009E69AD" w:rsidRPr="009E69AD" w:rsidRDefault="009E69AD" w:rsidP="009E69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А.А., Александрова В.П., Борисова С.А. Окружающий мир: поурочные разработки: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 </w:t>
            </w:r>
          </w:p>
          <w:p w:rsidR="009E69AD" w:rsidRPr="009E69AD" w:rsidRDefault="009E69AD" w:rsidP="009E69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А.А., От земли до неба: Атлас-определитель: Пособие  для учащихся общеобразовательных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еждений. – М.: Просвещение, 2017</w:t>
            </w:r>
          </w:p>
          <w:p w:rsidR="009E69AD" w:rsidRPr="009E69AD" w:rsidRDefault="009E69AD" w:rsidP="009E69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А.А., Зеленые страницы. Книга для учащихся начальных классов.</w:t>
            </w:r>
          </w:p>
        </w:tc>
      </w:tr>
      <w:tr w:rsidR="009E69AD" w:rsidRPr="009E69AD" w:rsidTr="00286E02">
        <w:tc>
          <w:tcPr>
            <w:tcW w:w="416" w:type="pct"/>
          </w:tcPr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4" w:type="pct"/>
          </w:tcPr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Плешаков А.А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Таблицы по окружающему миру. 3</w:t>
            </w: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 </w:t>
            </w:r>
          </w:p>
        </w:tc>
      </w:tr>
      <w:tr w:rsidR="009E69AD" w:rsidRPr="009E69AD" w:rsidTr="00286E02">
        <w:trPr>
          <w:trHeight w:val="738"/>
        </w:trPr>
        <w:tc>
          <w:tcPr>
            <w:tcW w:w="416" w:type="pct"/>
          </w:tcPr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8</w:t>
            </w: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</w:t>
            </w:r>
          </w:p>
        </w:tc>
        <w:tc>
          <w:tcPr>
            <w:tcW w:w="4584" w:type="pct"/>
          </w:tcPr>
          <w:p w:rsidR="009E69AD" w:rsidRPr="009E69AD" w:rsidRDefault="009E69AD" w:rsidP="009E69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Магнитная  доска с набором приспособлений для крепления карт и таблиц.</w:t>
            </w: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Компьютер.</w:t>
            </w: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Мультимедийный проектор.</w:t>
            </w:r>
          </w:p>
        </w:tc>
      </w:tr>
      <w:tr w:rsidR="009E69AD" w:rsidRPr="009E69AD" w:rsidTr="00286E02">
        <w:trPr>
          <w:trHeight w:val="1695"/>
        </w:trPr>
        <w:tc>
          <w:tcPr>
            <w:tcW w:w="416" w:type="pct"/>
          </w:tcPr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9E69AD" w:rsidRPr="009E69AD" w:rsidRDefault="009E69AD" w:rsidP="009E69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4" w:type="pct"/>
          </w:tcPr>
          <w:p w:rsidR="009E69AD" w:rsidRPr="009E69AD" w:rsidRDefault="009E69AD" w:rsidP="009E69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живые пособия - комнатные растения.</w:t>
            </w:r>
          </w:p>
          <w:p w:rsidR="009E69AD" w:rsidRPr="009E69AD" w:rsidRDefault="009E69AD" w:rsidP="009E69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Коллекции горных пород, минералов, полезных ископаемых.</w:t>
            </w:r>
          </w:p>
          <w:p w:rsidR="009E69AD" w:rsidRPr="009E69AD" w:rsidRDefault="009E69AD" w:rsidP="009E69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Изобразительные наглядные пособия – таблицы.</w:t>
            </w:r>
          </w:p>
          <w:p w:rsidR="009E69AD" w:rsidRPr="009E69AD" w:rsidRDefault="009E69AD" w:rsidP="009E69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Географические и исторические карты.</w:t>
            </w:r>
          </w:p>
          <w:p w:rsidR="009E69AD" w:rsidRPr="009E69AD" w:rsidRDefault="009E69AD" w:rsidP="009E69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9AD">
              <w:rPr>
                <w:rFonts w:ascii="Times New Roman" w:eastAsia="Calibri" w:hAnsi="Times New Roman" w:cs="Times New Roman"/>
                <w:sz w:val="24"/>
                <w:szCs w:val="24"/>
              </w:rPr>
              <w:t>Предметы, представляющие быт традиционной и современной семьи, ее хозяйства, повседневной, праздничной жизни и многое другое из жизни общества.</w:t>
            </w:r>
          </w:p>
        </w:tc>
      </w:tr>
    </w:tbl>
    <w:p w:rsidR="00BE47DF" w:rsidRDefault="00BE47DF" w:rsidP="002A6CC2">
      <w:bookmarkStart w:id="1" w:name="_GoBack"/>
      <w:bookmarkEnd w:id="1"/>
    </w:p>
    <w:sectPr w:rsidR="00BE47DF" w:rsidSect="00BE47DF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DF" w:rsidRDefault="00BE47DF" w:rsidP="00BE47DF">
      <w:pPr>
        <w:spacing w:after="0" w:line="240" w:lineRule="auto"/>
      </w:pPr>
      <w:r>
        <w:separator/>
      </w:r>
    </w:p>
  </w:endnote>
  <w:endnote w:type="continuationSeparator" w:id="0">
    <w:p w:rsidR="00BE47DF" w:rsidRDefault="00BE47DF" w:rsidP="00BE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318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16843"/>
      <w:docPartObj>
        <w:docPartGallery w:val="Page Numbers (Bottom of Page)"/>
        <w:docPartUnique/>
      </w:docPartObj>
    </w:sdtPr>
    <w:sdtEndPr/>
    <w:sdtContent>
      <w:p w:rsidR="00BE47DF" w:rsidRDefault="00BE47D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CC2">
          <w:rPr>
            <w:noProof/>
          </w:rPr>
          <w:t>1</w:t>
        </w:r>
        <w:r>
          <w:fldChar w:fldCharType="end"/>
        </w:r>
      </w:p>
    </w:sdtContent>
  </w:sdt>
  <w:p w:rsidR="00BE47DF" w:rsidRDefault="00BE47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DF" w:rsidRDefault="00BE47DF" w:rsidP="00BE47DF">
      <w:pPr>
        <w:spacing w:after="0" w:line="240" w:lineRule="auto"/>
      </w:pPr>
      <w:r>
        <w:separator/>
      </w:r>
    </w:p>
  </w:footnote>
  <w:footnote w:type="continuationSeparator" w:id="0">
    <w:p w:rsidR="00BE47DF" w:rsidRDefault="00BE47DF" w:rsidP="00BE4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5A7"/>
    <w:multiLevelType w:val="multilevel"/>
    <w:tmpl w:val="6E7C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1A2556F"/>
    <w:multiLevelType w:val="multilevel"/>
    <w:tmpl w:val="AB7E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5B979FB"/>
    <w:multiLevelType w:val="hybridMultilevel"/>
    <w:tmpl w:val="A67ED4D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E625E0"/>
    <w:multiLevelType w:val="hybridMultilevel"/>
    <w:tmpl w:val="7EAC033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DF"/>
    <w:rsid w:val="002A6CC2"/>
    <w:rsid w:val="003A58BF"/>
    <w:rsid w:val="009C0ADD"/>
    <w:rsid w:val="009E69AD"/>
    <w:rsid w:val="00B56586"/>
    <w:rsid w:val="00BE47DF"/>
    <w:rsid w:val="00E1310C"/>
    <w:rsid w:val="00F2787C"/>
    <w:rsid w:val="00F3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7DF"/>
  </w:style>
  <w:style w:type="paragraph" w:styleId="a5">
    <w:name w:val="footer"/>
    <w:basedOn w:val="a"/>
    <w:link w:val="a6"/>
    <w:uiPriority w:val="99"/>
    <w:unhideWhenUsed/>
    <w:rsid w:val="00BE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47DF"/>
  </w:style>
  <w:style w:type="paragraph" w:styleId="a7">
    <w:name w:val="Body Text"/>
    <w:basedOn w:val="a"/>
    <w:link w:val="a8"/>
    <w:rsid w:val="009E69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E69AD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61">
    <w:name w:val="Заголовок №61"/>
    <w:basedOn w:val="a"/>
    <w:rsid w:val="009E69AD"/>
    <w:pPr>
      <w:suppressAutoHyphens/>
      <w:spacing w:before="120" w:after="0" w:line="216" w:lineRule="exact"/>
      <w:jc w:val="center"/>
    </w:pPr>
    <w:rPr>
      <w:rFonts w:ascii="Calibri" w:eastAsia="Calibri" w:hAnsi="Calibri" w:cs="font318"/>
      <w:b/>
      <w:bCs/>
      <w:color w:val="00000A"/>
      <w:kern w:val="1"/>
    </w:rPr>
  </w:style>
  <w:style w:type="paragraph" w:styleId="a9">
    <w:name w:val="No Spacing"/>
    <w:uiPriority w:val="1"/>
    <w:qFormat/>
    <w:rsid w:val="00F2787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1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7DF"/>
  </w:style>
  <w:style w:type="paragraph" w:styleId="a5">
    <w:name w:val="footer"/>
    <w:basedOn w:val="a"/>
    <w:link w:val="a6"/>
    <w:uiPriority w:val="99"/>
    <w:unhideWhenUsed/>
    <w:rsid w:val="00BE4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47DF"/>
  </w:style>
  <w:style w:type="paragraph" w:styleId="a7">
    <w:name w:val="Body Text"/>
    <w:basedOn w:val="a"/>
    <w:link w:val="a8"/>
    <w:rsid w:val="009E69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E69AD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61">
    <w:name w:val="Заголовок №61"/>
    <w:basedOn w:val="a"/>
    <w:rsid w:val="009E69AD"/>
    <w:pPr>
      <w:suppressAutoHyphens/>
      <w:spacing w:before="120" w:after="0" w:line="216" w:lineRule="exact"/>
      <w:jc w:val="center"/>
    </w:pPr>
    <w:rPr>
      <w:rFonts w:ascii="Calibri" w:eastAsia="Calibri" w:hAnsi="Calibri" w:cs="font318"/>
      <w:b/>
      <w:bCs/>
      <w:color w:val="00000A"/>
      <w:kern w:val="1"/>
    </w:rPr>
  </w:style>
  <w:style w:type="paragraph" w:styleId="a9">
    <w:name w:val="No Spacing"/>
    <w:uiPriority w:val="1"/>
    <w:qFormat/>
    <w:rsid w:val="00F2787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1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3967</Words>
  <Characters>22616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3</cp:revision>
  <cp:lastPrinted>2021-09-20T17:16:00Z</cp:lastPrinted>
  <dcterms:created xsi:type="dcterms:W3CDTF">2021-08-15T19:06:00Z</dcterms:created>
  <dcterms:modified xsi:type="dcterms:W3CDTF">2021-09-20T17:19:00Z</dcterms:modified>
</cp:coreProperties>
</file>