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4A3E" w14:textId="6AE86D37" w:rsidR="00C07096" w:rsidRPr="0004667C" w:rsidRDefault="006C2771" w:rsidP="006C2771">
      <w:pPr>
        <w:spacing w:after="0" w:line="264" w:lineRule="auto"/>
        <w:jc w:val="both"/>
        <w:rPr>
          <w:lang w:val="ru-RU"/>
        </w:rPr>
      </w:pPr>
      <w:bookmarkStart w:id="0" w:name="block-1678830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1B2BD41" wp14:editId="7281CB02">
            <wp:extent cx="6974732" cy="9823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544" cy="98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587196"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F8E5FE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2F9C2754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4667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4667C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04667C">
        <w:rPr>
          <w:rFonts w:ascii="Times New Roman" w:hAnsi="Times New Roman"/>
          <w:color w:val="000000"/>
          <w:sz w:val="28"/>
          <w:lang w:val="ru-RU"/>
        </w:rPr>
        <w:t>чётом Концепции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149D8421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9E2ABD1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04667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07E67C39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30383D99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снов их миропонимания и национального самосознания. </w:t>
      </w:r>
    </w:p>
    <w:p w14:paraId="789FD47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26A70126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</w:t>
      </w:r>
      <w:r w:rsidRPr="0004667C">
        <w:rPr>
          <w:rFonts w:ascii="Times New Roman" w:hAnsi="Times New Roman"/>
          <w:color w:val="000000"/>
          <w:sz w:val="28"/>
          <w:lang w:val="ru-RU"/>
        </w:rPr>
        <w:t>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</w:t>
      </w:r>
      <w:r w:rsidRPr="0004667C">
        <w:rPr>
          <w:rFonts w:ascii="Times New Roman" w:hAnsi="Times New Roman"/>
          <w:color w:val="000000"/>
          <w:sz w:val="28"/>
          <w:lang w:val="ru-RU"/>
        </w:rPr>
        <w:t>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6FE3C487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14:paraId="0FF751F4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В рабоч</w:t>
      </w:r>
      <w:r w:rsidRPr="0004667C">
        <w:rPr>
          <w:rFonts w:ascii="Times New Roman" w:hAnsi="Times New Roman"/>
          <w:color w:val="000000"/>
          <w:sz w:val="28"/>
          <w:lang w:val="ru-RU"/>
        </w:rPr>
        <w:t>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 каждой монографической или обзорной темы и направлены на достижение планируемых результатов обучения. </w:t>
      </w:r>
    </w:p>
    <w:p w14:paraId="1E0FA821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59B1AD17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04667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104A208D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06CF88DC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</w:t>
      </w:r>
      <w:r w:rsidRPr="0004667C">
        <w:rPr>
          <w:rFonts w:ascii="Times New Roman" w:hAnsi="Times New Roman"/>
          <w:color w:val="000000"/>
          <w:sz w:val="28"/>
          <w:lang w:val="ru-RU"/>
        </w:rPr>
        <w:t>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</w:t>
      </w:r>
      <w:r w:rsidRPr="0004667C">
        <w:rPr>
          <w:rFonts w:ascii="Times New Roman" w:hAnsi="Times New Roman"/>
          <w:color w:val="000000"/>
          <w:sz w:val="28"/>
          <w:lang w:val="ru-RU"/>
        </w:rPr>
        <w:t>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14:paraId="62C205E9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</w:t>
      </w:r>
      <w:r w:rsidRPr="0004667C">
        <w:rPr>
          <w:rFonts w:ascii="Times New Roman" w:hAnsi="Times New Roman"/>
          <w:color w:val="000000"/>
          <w:sz w:val="28"/>
          <w:lang w:val="ru-RU"/>
        </w:rPr>
        <w:t>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</w:t>
      </w:r>
      <w:r w:rsidRPr="0004667C">
        <w:rPr>
          <w:rFonts w:ascii="Times New Roman" w:hAnsi="Times New Roman"/>
          <w:color w:val="000000"/>
          <w:sz w:val="28"/>
          <w:lang w:val="ru-RU"/>
        </w:rPr>
        <w:t>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воспитании уважения к отечественной классике как вы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 ценностей; формированию гуманистического мировоззрения. </w:t>
      </w:r>
      <w:proofErr w:type="gramEnd"/>
    </w:p>
    <w:p w14:paraId="48699901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</w:t>
      </w:r>
      <w:r w:rsidRPr="0004667C">
        <w:rPr>
          <w:rFonts w:ascii="Times New Roman" w:hAnsi="Times New Roman"/>
          <w:color w:val="000000"/>
          <w:sz w:val="28"/>
          <w:lang w:val="ru-RU"/>
        </w:rPr>
        <w:t>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</w:t>
      </w:r>
      <w:r w:rsidRPr="0004667C">
        <w:rPr>
          <w:rFonts w:ascii="Times New Roman" w:hAnsi="Times New Roman"/>
          <w:color w:val="000000"/>
          <w:sz w:val="28"/>
          <w:lang w:val="ru-RU"/>
        </w:rPr>
        <w:t>воения литературных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14:paraId="161FA1A5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</w:t>
      </w: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основных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</w:t>
      </w:r>
      <w:r w:rsidRPr="0004667C">
        <w:rPr>
          <w:rFonts w:ascii="Times New Roman" w:hAnsi="Times New Roman"/>
          <w:color w:val="000000"/>
          <w:sz w:val="28"/>
          <w:lang w:val="ru-RU"/>
        </w:rPr>
        <w:t>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</w:t>
      </w:r>
      <w:r w:rsidRPr="0004667C">
        <w:rPr>
          <w:rFonts w:ascii="Times New Roman" w:hAnsi="Times New Roman"/>
          <w:color w:val="000000"/>
          <w:sz w:val="28"/>
          <w:lang w:val="ru-RU"/>
        </w:rPr>
        <w:t>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5688E81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</w:t>
      </w:r>
      <w:r w:rsidRPr="0004667C">
        <w:rPr>
          <w:rFonts w:ascii="Times New Roman" w:hAnsi="Times New Roman"/>
          <w:color w:val="000000"/>
          <w:sz w:val="28"/>
          <w:lang w:val="ru-RU"/>
        </w:rPr>
        <w:t>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</w:t>
      </w:r>
      <w:r w:rsidRPr="0004667C">
        <w:rPr>
          <w:rFonts w:ascii="Times New Roman" w:hAnsi="Times New Roman"/>
          <w:color w:val="000000"/>
          <w:sz w:val="28"/>
          <w:lang w:val="ru-RU"/>
        </w:rPr>
        <w:t>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ения и аргументированно отстаивая свою. </w:t>
      </w:r>
    </w:p>
    <w:p w14:paraId="5D3CC08D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EB3C746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51F0B167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19D2A8B1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рассчитано на 442 часа.</w:t>
      </w:r>
    </w:p>
    <w:p w14:paraId="419E53D6" w14:textId="77777777" w:rsidR="00C07096" w:rsidRPr="0004667C" w:rsidRDefault="00C07096">
      <w:pPr>
        <w:rPr>
          <w:lang w:val="ru-RU"/>
        </w:rPr>
        <w:sectPr w:rsidR="00C07096" w:rsidRPr="0004667C" w:rsidSect="006C2771">
          <w:footerReference w:type="default" r:id="rId10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20301CB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bookmarkStart w:id="2" w:name="block-16788305"/>
      <w:bookmarkEnd w:id="0"/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868CCC4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03EB7905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B8E6751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11E789A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29056E42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5063AA4D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" w:name="985594a0-fcf7-4207-a4d1-f380ff5738df"/>
      <w:r w:rsidRPr="0004667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«Житие Сергия Радонежского», «Житие протопопа Аввакума, им самим напи</w:t>
      </w:r>
      <w:r w:rsidRPr="0004667C">
        <w:rPr>
          <w:rFonts w:ascii="Times New Roman" w:hAnsi="Times New Roman"/>
          <w:color w:val="000000"/>
          <w:sz w:val="28"/>
          <w:lang w:val="ru-RU"/>
        </w:rPr>
        <w:t>санное».</w:t>
      </w:r>
      <w:bookmarkEnd w:id="3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891B06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18DE80DC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14:paraId="2B023CEF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FE85B7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4" w:name="5b5c3fe8-b2de-4b56-86d3-e3754f0ba265"/>
      <w:r w:rsidRPr="0004667C">
        <w:rPr>
          <w:rFonts w:ascii="Times New Roman" w:hAnsi="Times New Roman"/>
          <w:color w:val="000000"/>
          <w:sz w:val="28"/>
          <w:lang w:val="ru-RU"/>
        </w:rPr>
        <w:t>(не менее двух). Например, «К Чаадаеву», «Анчар» и др. «Маленькие трагедии» (одна пьеса по выбору). Например, «Моцарт и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Сальери», «Каменный гость». </w:t>
      </w:r>
      <w:bookmarkEnd w:id="4"/>
      <w:r w:rsidRPr="0004667C">
        <w:rPr>
          <w:rFonts w:ascii="Times New Roman" w:hAnsi="Times New Roman"/>
          <w:color w:val="000000"/>
          <w:sz w:val="28"/>
          <w:lang w:val="ru-RU"/>
        </w:rPr>
        <w:t xml:space="preserve">Роман «Капитанская дочка». </w:t>
      </w:r>
    </w:p>
    <w:p w14:paraId="6009B860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5" w:name="1749eea8-4a2b-4b41-b15d-2fbade426127"/>
      <w:r w:rsidRPr="0004667C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Например, «Я не хочу, чтоб свет узнал…», «Из-под таинственной, холодной полумаски…», «Нищий» и др.</w:t>
      </w:r>
      <w:bookmarkEnd w:id="5"/>
      <w:r w:rsidRPr="0004667C">
        <w:rPr>
          <w:rFonts w:ascii="Times New Roman" w:hAnsi="Times New Roman"/>
          <w:color w:val="000000"/>
          <w:sz w:val="28"/>
          <w:lang w:val="ru-RU"/>
        </w:rPr>
        <w:t xml:space="preserve"> Поэма «Мцыри». </w:t>
      </w:r>
      <w:proofErr w:type="gramEnd"/>
    </w:p>
    <w:p w14:paraId="6FF31409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14:paraId="5B54A351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590A329D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Повести </w:t>
      </w:r>
      <w:bookmarkStart w:id="6" w:name="fabf9287-55ad-4e60-84d5-add7a98c2934"/>
      <w:r w:rsidRPr="0004667C">
        <w:rPr>
          <w:rFonts w:ascii="Times New Roman" w:hAnsi="Times New Roman"/>
          <w:color w:val="000000"/>
          <w:sz w:val="28"/>
          <w:lang w:val="ru-RU"/>
        </w:rPr>
        <w:t>(одна по выбору). Например, «Ася», «Первая любовь».</w:t>
      </w:r>
      <w:bookmarkEnd w:id="6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4A93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bookmarkStart w:id="7" w:name="d4361b3a-67eb-4f10-a5c6-46aeb46ddd0f"/>
      <w:r w:rsidRPr="0004667C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7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1CB0AC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Повести и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8" w:name="1cb9fa85-1479-480f-ac52-31806803cd56"/>
      <w:r w:rsidRPr="0004667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«Отрочество» (главы).</w:t>
      </w:r>
      <w:bookmarkEnd w:id="8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B27C8C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560B3F7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9" w:name="2d584d74-2b44-43c1-bb1d-41138fc1bfb5"/>
      <w:r w:rsidRPr="0004667C">
        <w:rPr>
          <w:rFonts w:ascii="Times New Roman" w:hAnsi="Times New Roman"/>
          <w:color w:val="000000"/>
          <w:sz w:val="28"/>
          <w:lang w:val="ru-RU"/>
        </w:rPr>
        <w:t xml:space="preserve">(не менее двух по выбору). Например, произведения И. С.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Шмелёва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, М. А. Осоргина, В. В. Набокова, Н. </w:t>
      </w:r>
      <w:r w:rsidRPr="0004667C">
        <w:rPr>
          <w:rFonts w:ascii="Times New Roman" w:hAnsi="Times New Roman"/>
          <w:color w:val="000000"/>
          <w:sz w:val="28"/>
          <w:lang w:val="ru-RU"/>
        </w:rPr>
        <w:t>Тэффи, А. Т. Аверченко и др.</w:t>
      </w:r>
      <w:bookmarkEnd w:id="9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E4F1E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14:paraId="6F212FB0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ef531e3a-0507-4076-89cb-456c64cbca56"/>
      <w:r w:rsidRPr="0004667C">
        <w:rPr>
          <w:rFonts w:ascii="Times New Roman" w:hAnsi="Times New Roman"/>
          <w:color w:val="000000"/>
          <w:sz w:val="28"/>
          <w:lang w:val="ru-RU"/>
        </w:rPr>
        <w:t>(одна пове</w:t>
      </w:r>
      <w:r w:rsidRPr="0004667C">
        <w:rPr>
          <w:rFonts w:ascii="Times New Roman" w:hAnsi="Times New Roman"/>
          <w:color w:val="000000"/>
          <w:sz w:val="28"/>
          <w:lang w:val="ru-RU"/>
        </w:rPr>
        <w:t>сть по выбору). Например, «Собачье сердце» и др.</w:t>
      </w:r>
      <w:bookmarkEnd w:id="10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2F6E0B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219D869F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 xml:space="preserve">Поэма «Василий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Тёркин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11" w:name="bf7bc9e4-c459-4e44-8cf4-6440f472144b"/>
      <w:r w:rsidRPr="0004667C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11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14:paraId="33424772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04667C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14:paraId="10BBB769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М. А. Шолохов.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Расс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каз «Судьба человека». </w:t>
      </w:r>
    </w:p>
    <w:p w14:paraId="0C77E634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Матрёнин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двор». </w:t>
      </w:r>
    </w:p>
    <w:p w14:paraId="6EC70F10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</w:t>
      </w:r>
      <w:proofErr w:type="gramStart"/>
      <w:r w:rsidRPr="0004667C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12" w:name="464a1461-dc27-4c8e-855e-7a4d0048dab5"/>
      <w:r w:rsidRPr="0004667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>не менее двух произведений). Например, произведения Е. И. Носова, А. Н. и Б. Н. Стругацких, В. Ф. Тендрякова, Б. П. Екимова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2"/>
    </w:p>
    <w:p w14:paraId="6599BF2A" w14:textId="77777777" w:rsidR="00C07096" w:rsidRPr="00B47115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13" w:name="ed5b2d90-0663-4a5c-8be5-da4aade46b54"/>
      <w:r w:rsidRPr="0004667C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на тему «Человек в ситуации нравственного выбора»).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 xml:space="preserve">Например, произведения В. П. Астафьева, Ю. В. Бондарева, Н. С.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Дашевской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, Дж. </w:t>
      </w:r>
      <w:r w:rsidRPr="00B47115">
        <w:rPr>
          <w:rFonts w:ascii="Times New Roman" w:hAnsi="Times New Roman"/>
          <w:color w:val="000000"/>
          <w:sz w:val="28"/>
          <w:lang w:val="ru-RU"/>
        </w:rPr>
        <w:t>Сэлинджера, К</w:t>
      </w:r>
      <w:r w:rsidRPr="00B4711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47115">
        <w:rPr>
          <w:rFonts w:ascii="Times New Roman" w:hAnsi="Times New Roman"/>
          <w:color w:val="000000"/>
          <w:sz w:val="28"/>
          <w:lang w:val="ru-RU"/>
        </w:rPr>
        <w:t>Патерсон</w:t>
      </w:r>
      <w:proofErr w:type="spellEnd"/>
      <w:r w:rsidRPr="00B47115">
        <w:rPr>
          <w:rFonts w:ascii="Times New Roman" w:hAnsi="Times New Roman"/>
          <w:color w:val="000000"/>
          <w:sz w:val="28"/>
          <w:lang w:val="ru-RU"/>
        </w:rPr>
        <w:t>, Б. Кауфман и др.).</w:t>
      </w:r>
      <w:bookmarkEnd w:id="13"/>
      <w:r w:rsidRPr="00B4711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14:paraId="56478CE4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adb853ee-930d-4a27-923a-b9cb0245de5e"/>
      <w:r w:rsidRPr="0004667C">
        <w:rPr>
          <w:rFonts w:ascii="Times New Roman" w:hAnsi="Times New Roman"/>
          <w:color w:val="000000"/>
          <w:sz w:val="28"/>
          <w:lang w:val="ru-RU"/>
        </w:rPr>
        <w:t>(не менее трёх стихотворений). Например, стихотворения Н. А. Заболоцкого, М. А. Светлова, М. В. Исаковского, К. М. Симонова, Р. Г. Гамзатова, Б. Ш. Окуджавы, В. С. Высоцкого, А. А.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Вознесенского, Е. А. Евтушенко, Р. И. Рождественского, И. А. Бродского, А. С. Кушнера и др.</w:t>
      </w:r>
      <w:bookmarkEnd w:id="14"/>
    </w:p>
    <w:p w14:paraId="11F4F07B" w14:textId="77777777" w:rsidR="00C07096" w:rsidRPr="0004667C" w:rsidRDefault="0058719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Сонеты </w:t>
      </w:r>
      <w:bookmarkStart w:id="15" w:name="0d55d6d3-7190-4389-8070-261d3434d548"/>
      <w:r w:rsidRPr="0004667C">
        <w:rPr>
          <w:rFonts w:ascii="Times New Roman" w:hAnsi="Times New Roman"/>
          <w:color w:val="000000"/>
          <w:sz w:val="28"/>
          <w:lang w:val="ru-RU"/>
        </w:rPr>
        <w:t>(один-два по выбору). Например, № 66 «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Измучась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всем, я умереть хочу…», № 130 «Её глаза на звёзды не похожи…» и др. </w:t>
      </w:r>
      <w:bookmarkEnd w:id="15"/>
      <w:r w:rsidRPr="0004667C">
        <w:rPr>
          <w:rFonts w:ascii="Times New Roman" w:hAnsi="Times New Roman"/>
          <w:color w:val="000000"/>
          <w:sz w:val="28"/>
          <w:lang w:val="ru-RU"/>
        </w:rPr>
        <w:t>Трагед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ия «Ромео и Джульетта» </w:t>
      </w:r>
      <w:bookmarkStart w:id="16" w:name="b53ea1d5-9b20-4ab2-824f-f7ee2f330726"/>
      <w:r w:rsidRPr="0004667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6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BA5680" w14:textId="77777777" w:rsidR="00C07096" w:rsidRPr="0004667C" w:rsidRDefault="0058719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Комедия «Мещанин во дворянстве» </w:t>
      </w:r>
      <w:bookmarkStart w:id="17" w:name="0d430c7d-1e84-4c15-8128-09b5a0ae5b8e"/>
      <w:r w:rsidRPr="0004667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7"/>
    </w:p>
    <w:p w14:paraId="13957912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641C30A4" w14:textId="77777777" w:rsidR="00C07096" w:rsidRPr="0004667C" w:rsidRDefault="00C07096">
      <w:pPr>
        <w:rPr>
          <w:lang w:val="ru-RU"/>
        </w:rPr>
        <w:sectPr w:rsidR="00C07096" w:rsidRPr="0004667C">
          <w:pgSz w:w="11906" w:h="16383"/>
          <w:pgMar w:top="1134" w:right="850" w:bottom="1134" w:left="1701" w:header="720" w:footer="720" w:gutter="0"/>
          <w:cols w:space="720"/>
        </w:sectPr>
      </w:pPr>
    </w:p>
    <w:p w14:paraId="2882DDDE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bookmarkStart w:id="18" w:name="block-16788300"/>
      <w:bookmarkEnd w:id="2"/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F8662C4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2187E03B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следующих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личностных,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74B207E7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6CE62C44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3D1693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2397F892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</w:t>
      </w:r>
      <w:r w:rsidRPr="0004667C">
        <w:rPr>
          <w:rFonts w:ascii="Times New Roman" w:hAnsi="Times New Roman"/>
          <w:color w:val="000000"/>
          <w:sz w:val="28"/>
          <w:lang w:val="ru-RU"/>
        </w:rPr>
        <w:t>саморазвития, формирования внутренней позиции личности.</w:t>
      </w:r>
    </w:p>
    <w:p w14:paraId="1827B37C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</w:t>
      </w:r>
      <w:r w:rsidRPr="0004667C">
        <w:rPr>
          <w:rFonts w:ascii="Times New Roman" w:hAnsi="Times New Roman"/>
          <w:color w:val="000000"/>
          <w:sz w:val="28"/>
          <w:lang w:val="ru-RU"/>
        </w:rPr>
        <w:t>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61D6999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168EC58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13FDD09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6A0F7FDA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</w:t>
      </w:r>
      <w:r w:rsidRPr="0004667C">
        <w:rPr>
          <w:rFonts w:ascii="Times New Roman" w:hAnsi="Times New Roman"/>
          <w:color w:val="000000"/>
          <w:sz w:val="28"/>
          <w:lang w:val="ru-RU"/>
        </w:rPr>
        <w:t>ении с ситуациями, отражёнными в литературных произведениях;</w:t>
      </w:r>
    </w:p>
    <w:p w14:paraId="6FA8C960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39425964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416C325C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</w:t>
      </w:r>
      <w:r w:rsidRPr="0004667C">
        <w:rPr>
          <w:rFonts w:ascii="Times New Roman" w:hAnsi="Times New Roman"/>
          <w:color w:val="000000"/>
          <w:sz w:val="28"/>
          <w:lang w:val="ru-RU"/>
        </w:rPr>
        <w:t>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6ED4D5E0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761DE623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взаимопониманию и взаимопомощи, в том числе с опорой на примеры из литературы;</w:t>
      </w:r>
    </w:p>
    <w:p w14:paraId="7412BEFA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14:paraId="0E357D2D" w14:textId="77777777" w:rsidR="00C07096" w:rsidRPr="0004667C" w:rsidRDefault="00587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14:paraId="350FE0AB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3D2AD83D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B66704" w14:textId="77777777" w:rsidR="00C07096" w:rsidRPr="0004667C" w:rsidRDefault="00587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осозн</w:t>
      </w:r>
      <w:r w:rsidRPr="0004667C">
        <w:rPr>
          <w:rFonts w:ascii="Times New Roman" w:hAnsi="Times New Roman"/>
          <w:color w:val="000000"/>
          <w:sz w:val="28"/>
          <w:lang w:val="ru-RU"/>
        </w:rPr>
        <w:t>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</w:t>
      </w:r>
      <w:r w:rsidRPr="0004667C">
        <w:rPr>
          <w:rFonts w:ascii="Times New Roman" w:hAnsi="Times New Roman"/>
          <w:color w:val="000000"/>
          <w:sz w:val="28"/>
          <w:lang w:val="ru-RU"/>
        </w:rPr>
        <w:t>жной литературы, а также литератур народов РФ;</w:t>
      </w:r>
    </w:p>
    <w:p w14:paraId="039AC98B" w14:textId="77777777" w:rsidR="00C07096" w:rsidRPr="0004667C" w:rsidRDefault="00587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643278BD" w14:textId="77777777" w:rsidR="00C07096" w:rsidRPr="0004667C" w:rsidRDefault="00587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уважение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7F4EE10B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101C62E7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0AEDCB" w14:textId="77777777" w:rsidR="00C07096" w:rsidRPr="0004667C" w:rsidRDefault="00587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ориентация на </w:t>
      </w:r>
      <w:r w:rsidRPr="0004667C">
        <w:rPr>
          <w:rFonts w:ascii="Times New Roman" w:hAnsi="Times New Roman"/>
          <w:color w:val="000000"/>
          <w:sz w:val="28"/>
          <w:lang w:val="ru-RU"/>
        </w:rPr>
        <w:t>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3A514F3A" w14:textId="77777777" w:rsidR="00C07096" w:rsidRPr="0004667C" w:rsidRDefault="00587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</w:t>
      </w:r>
      <w:r w:rsidRPr="0004667C">
        <w:rPr>
          <w:rFonts w:ascii="Times New Roman" w:hAnsi="Times New Roman"/>
          <w:color w:val="000000"/>
          <w:sz w:val="28"/>
          <w:lang w:val="ru-RU"/>
        </w:rPr>
        <w:t>рм с учётом осознания последствий поступков;</w:t>
      </w:r>
    </w:p>
    <w:p w14:paraId="5C592CAD" w14:textId="77777777" w:rsidR="00C07096" w:rsidRPr="0004667C" w:rsidRDefault="00587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413C30F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652F0AF6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C46A83" w14:textId="77777777" w:rsidR="00C07096" w:rsidRPr="0004667C" w:rsidRDefault="00587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</w:t>
      </w:r>
      <w:r w:rsidRPr="0004667C">
        <w:rPr>
          <w:rFonts w:ascii="Times New Roman" w:hAnsi="Times New Roman"/>
          <w:color w:val="000000"/>
          <w:sz w:val="28"/>
          <w:lang w:val="ru-RU"/>
        </w:rPr>
        <w:t>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02371A0E" w14:textId="77777777" w:rsidR="00C07096" w:rsidRPr="0004667C" w:rsidRDefault="00587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16EF453C" w14:textId="77777777" w:rsidR="00C07096" w:rsidRPr="0004667C" w:rsidRDefault="00587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понимание ценности о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течественного и мирового искусства, роли этнических культурных традиций и народного творчества; </w:t>
      </w:r>
    </w:p>
    <w:p w14:paraId="743FC079" w14:textId="77777777" w:rsidR="00C07096" w:rsidRPr="0004667C" w:rsidRDefault="00587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CC7E335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2B644ED5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42310E68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жизни с опорой на собственный жизненный и читательский опыт; </w:t>
      </w:r>
    </w:p>
    <w:p w14:paraId="6F027B21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ктивность); </w:t>
      </w:r>
    </w:p>
    <w:p w14:paraId="4D3A888A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интернет-сред</w:t>
      </w:r>
      <w:r w:rsidRPr="0004667C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14:paraId="5994F12B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1F4F30F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умение принимать себя и д</w:t>
      </w:r>
      <w:r w:rsidRPr="0004667C">
        <w:rPr>
          <w:rFonts w:ascii="Times New Roman" w:hAnsi="Times New Roman"/>
          <w:color w:val="000000"/>
          <w:sz w:val="28"/>
          <w:lang w:val="ru-RU"/>
        </w:rPr>
        <w:t>ругих, не осуждая;</w:t>
      </w:r>
    </w:p>
    <w:p w14:paraId="6D1D6AA0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1C9076B6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6D26DDE2" w14:textId="77777777" w:rsidR="00C07096" w:rsidRPr="0004667C" w:rsidRDefault="00587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же права другого человека с оценкой поступков литературных героев.</w:t>
      </w:r>
    </w:p>
    <w:p w14:paraId="071B2908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3801CA2F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B64258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661BF891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интерес к практическом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5A1BC145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ессиональной деятельности и развитие необходимых умений для этого; </w:t>
      </w:r>
    </w:p>
    <w:p w14:paraId="75D251CC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2099083B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29DD827F" w14:textId="77777777" w:rsidR="00C07096" w:rsidRPr="0004667C" w:rsidRDefault="00587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31E40B6B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1496D413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52AC53" w14:textId="77777777" w:rsidR="00C07096" w:rsidRPr="0004667C" w:rsidRDefault="00587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в области окружающей среды, планирования поступков и оценки их возможных последствий для окружающей среды; </w:t>
      </w:r>
    </w:p>
    <w:p w14:paraId="73A9DAAB" w14:textId="77777777" w:rsidR="00C07096" w:rsidRPr="0004667C" w:rsidRDefault="00587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5636CF53" w14:textId="77777777" w:rsidR="00C07096" w:rsidRPr="0004667C" w:rsidRDefault="00587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0FBC9113" w14:textId="77777777" w:rsidR="00C07096" w:rsidRPr="0004667C" w:rsidRDefault="00587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сред; </w:t>
      </w:r>
    </w:p>
    <w:p w14:paraId="50164B49" w14:textId="77777777" w:rsidR="00C07096" w:rsidRPr="0004667C" w:rsidRDefault="00587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02531101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47C012E7" w14:textId="77777777" w:rsidR="00C07096" w:rsidRDefault="0058719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A202F6" w14:textId="77777777" w:rsidR="00C07096" w:rsidRPr="0004667C" w:rsidRDefault="00587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18585616" w14:textId="77777777" w:rsidR="00C07096" w:rsidRPr="0004667C" w:rsidRDefault="00587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0FEB3EBF" w14:textId="77777777" w:rsidR="00C07096" w:rsidRPr="0004667C" w:rsidRDefault="00587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льности с учётом специфики школьного литературного образования; </w:t>
      </w:r>
    </w:p>
    <w:p w14:paraId="4ED2D411" w14:textId="77777777" w:rsidR="00C07096" w:rsidRPr="0004667C" w:rsidRDefault="00587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91E703D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6FC48263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</w:t>
      </w:r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ию </w:t>
      </w:r>
      <w:proofErr w:type="gramStart"/>
      <w:r w:rsidRPr="0004667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4667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60CB12F0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и сообществах, включая семью, группы, сформированные по </w:t>
      </w: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69A26E81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17764B98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303EBBF2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ать в совместной деятельности новые знания, навыки и компетенции из опыта других; </w:t>
      </w:r>
    </w:p>
    <w:p w14:paraId="71BCEF74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вестных, осознавать дефициты собственных знаний и компетентностей, планировать своё развитие; </w:t>
      </w:r>
    </w:p>
    <w:p w14:paraId="783B2C59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1121523D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анализировать и выявлять взаимосвязи природы, обще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ства и экономики; </w:t>
      </w:r>
    </w:p>
    <w:p w14:paraId="465CA409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B0DB7BF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сь на жизненный и читательский опыт; </w:t>
      </w:r>
    </w:p>
    <w:p w14:paraId="084F095C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5B26C259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78FAA573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уметь находи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ть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14:paraId="42AA13CE" w14:textId="77777777" w:rsidR="00C07096" w:rsidRPr="0004667C" w:rsidRDefault="00587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11C69663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0A84118F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7A25A44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A6DA8D5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14:paraId="5BF2F42E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128E6BD8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7CCBFCDB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38B05106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14:paraId="5F212992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1644B071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устанавливать существенн</w:t>
      </w:r>
      <w:r w:rsidRPr="0004667C">
        <w:rPr>
          <w:rFonts w:ascii="Times New Roman" w:hAnsi="Times New Roman"/>
          <w:color w:val="000000"/>
          <w:sz w:val="28"/>
          <w:lang w:val="ru-RU"/>
        </w:rPr>
        <w:t>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64318FD4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рассматриваемых литературных фактах и наблюдениях над текстом;</w:t>
      </w:r>
    </w:p>
    <w:p w14:paraId="5C679B5E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0DC05FCF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282848F0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04667C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литературных явлений и процессов;</w:t>
      </w:r>
    </w:p>
    <w:p w14:paraId="2C82F6A1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373C575B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20F001DF" w14:textId="77777777" w:rsidR="00C07096" w:rsidRPr="0004667C" w:rsidRDefault="00587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</w:t>
      </w:r>
      <w:r w:rsidRPr="0004667C">
        <w:rPr>
          <w:rFonts w:ascii="Times New Roman" w:hAnsi="Times New Roman"/>
          <w:color w:val="000000"/>
          <w:sz w:val="28"/>
          <w:lang w:val="ru-RU"/>
        </w:rPr>
        <w:t>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32848A40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B8829B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</w:t>
      </w:r>
      <w:r w:rsidRPr="0004667C">
        <w:rPr>
          <w:rFonts w:ascii="Times New Roman" w:hAnsi="Times New Roman"/>
          <w:color w:val="000000"/>
          <w:sz w:val="28"/>
          <w:lang w:val="ru-RU"/>
        </w:rPr>
        <w:t>еальным и желательным состоянием ситуации, объекта, и самостоятельно устанавливать искомое и данное;</w:t>
      </w:r>
    </w:p>
    <w:p w14:paraId="3E77477B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00FE04FE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</w:t>
      </w:r>
      <w:r w:rsidRPr="0004667C">
        <w:rPr>
          <w:rFonts w:ascii="Times New Roman" w:hAnsi="Times New Roman"/>
          <w:color w:val="000000"/>
          <w:sz w:val="28"/>
          <w:lang w:val="ru-RU"/>
        </w:rPr>
        <w:t>ий других, аргументировать свою позицию, мнение</w:t>
      </w:r>
    </w:p>
    <w:p w14:paraId="2C122671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4F59904C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04667C">
        <w:rPr>
          <w:rFonts w:ascii="Times New Roman" w:hAnsi="Times New Roman"/>
          <w:color w:val="000000"/>
          <w:sz w:val="28"/>
          <w:lang w:val="ru-RU"/>
        </w:rPr>
        <w:t>на применимость и достоверность информацию, полученную в ходе исследования (эксперимента);</w:t>
      </w:r>
    </w:p>
    <w:p w14:paraId="3A019162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69332F9F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</w:t>
      </w:r>
      <w:r w:rsidRPr="0004667C">
        <w:rPr>
          <w:rFonts w:ascii="Times New Roman" w:hAnsi="Times New Roman"/>
          <w:color w:val="000000"/>
          <w:sz w:val="28"/>
          <w:lang w:val="ru-RU"/>
        </w:rPr>
        <w:t>водов и обобщений;</w:t>
      </w:r>
    </w:p>
    <w:p w14:paraId="6BB6CA7D" w14:textId="77777777" w:rsidR="00C07096" w:rsidRPr="0004667C" w:rsidRDefault="00587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5E83148B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B81181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184691D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</w:t>
      </w:r>
      <w:r w:rsidRPr="0004667C">
        <w:rPr>
          <w:rFonts w:ascii="Times New Roman" w:hAnsi="Times New Roman"/>
          <w:color w:val="000000"/>
          <w:sz w:val="28"/>
          <w:lang w:val="ru-RU"/>
        </w:rPr>
        <w:t>ировать литературную и другую информацию различных видов и форм представления;</w:t>
      </w:r>
    </w:p>
    <w:p w14:paraId="2FC162EA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8FC7BA2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</w:t>
      </w:r>
      <w:r w:rsidRPr="0004667C">
        <w:rPr>
          <w:rFonts w:ascii="Times New Roman" w:hAnsi="Times New Roman"/>
          <w:color w:val="000000"/>
          <w:sz w:val="28"/>
          <w:lang w:val="ru-RU"/>
        </w:rPr>
        <w:t>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791FBA68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самостоятельно;</w:t>
      </w:r>
    </w:p>
    <w:p w14:paraId="513F2FB3" w14:textId="77777777" w:rsidR="00C07096" w:rsidRPr="0004667C" w:rsidRDefault="00587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0015D30D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604E5836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89AFC31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2CC9AC7C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04667C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4FEACBDD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</w:t>
      </w:r>
      <w:r w:rsidRPr="0004667C">
        <w:rPr>
          <w:rFonts w:ascii="Times New Roman" w:hAnsi="Times New Roman"/>
          <w:color w:val="000000"/>
          <w:sz w:val="28"/>
          <w:lang w:val="ru-RU"/>
        </w:rPr>
        <w:t>сьменных текстах;</w:t>
      </w:r>
    </w:p>
    <w:p w14:paraId="7D9BCDAD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5D2E515E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</w:t>
      </w:r>
      <w:r w:rsidRPr="0004667C">
        <w:rPr>
          <w:rFonts w:ascii="Times New Roman" w:hAnsi="Times New Roman"/>
          <w:color w:val="000000"/>
          <w:sz w:val="28"/>
          <w:lang w:val="ru-RU"/>
        </w:rPr>
        <w:t>ешение учебной задачи и поддержание благожелательности общения;</w:t>
      </w:r>
    </w:p>
    <w:p w14:paraId="54F4762A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165FC21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</w:t>
      </w:r>
      <w:r w:rsidRPr="0004667C">
        <w:rPr>
          <w:rFonts w:ascii="Times New Roman" w:hAnsi="Times New Roman"/>
          <w:color w:val="000000"/>
          <w:sz w:val="28"/>
          <w:lang w:val="ru-RU"/>
        </w:rPr>
        <w:t>нта, исследования, проекта);</w:t>
      </w:r>
    </w:p>
    <w:p w14:paraId="008653C9" w14:textId="77777777" w:rsidR="00C07096" w:rsidRPr="0004667C" w:rsidRDefault="00587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C48F8AC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78B03B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6F0DB341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приним</w:t>
      </w:r>
      <w:r w:rsidRPr="0004667C">
        <w:rPr>
          <w:rFonts w:ascii="Times New Roman" w:hAnsi="Times New Roman"/>
          <w:color w:val="000000"/>
          <w:sz w:val="28"/>
          <w:lang w:val="ru-RU"/>
        </w:rPr>
        <w:t>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BA2AD0F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2AD620BF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</w:t>
      </w:r>
      <w:r w:rsidRPr="0004667C">
        <w:rPr>
          <w:rFonts w:ascii="Times New Roman" w:hAnsi="Times New Roman"/>
          <w:color w:val="000000"/>
          <w:sz w:val="28"/>
          <w:lang w:val="ru-RU"/>
        </w:rPr>
        <w:t>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</w:t>
      </w:r>
      <w:r w:rsidRPr="0004667C">
        <w:rPr>
          <w:rFonts w:ascii="Times New Roman" w:hAnsi="Times New Roman"/>
          <w:color w:val="000000"/>
          <w:sz w:val="28"/>
          <w:lang w:val="ru-RU"/>
        </w:rPr>
        <w:t>ы, участвовать в групповых формах работы (обсуждения, обмен мнений, «мозговые штурмы» и иные);</w:t>
      </w:r>
    </w:p>
    <w:p w14:paraId="73B30272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3571BF0F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оценивать качест</w:t>
      </w:r>
      <w:r w:rsidRPr="0004667C">
        <w:rPr>
          <w:rFonts w:ascii="Times New Roman" w:hAnsi="Times New Roman"/>
          <w:color w:val="000000"/>
          <w:sz w:val="28"/>
          <w:lang w:val="ru-RU"/>
        </w:rPr>
        <w:t>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67BB6ECD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ждаемой темы и высказывать идеи, нацеленные на </w:t>
      </w: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1C968BD6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67F50A8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6D46148C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</w:t>
      </w:r>
      <w:r w:rsidRPr="0004667C">
        <w:rPr>
          <w:rFonts w:ascii="Times New Roman" w:hAnsi="Times New Roman"/>
          <w:color w:val="000000"/>
          <w:sz w:val="28"/>
          <w:lang w:val="ru-RU"/>
        </w:rPr>
        <w:t>енные тексты с использованием иллюстративных материалов;</w:t>
      </w:r>
    </w:p>
    <w:p w14:paraId="348F1EB2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7199526D" w14:textId="77777777" w:rsidR="00C07096" w:rsidRPr="0004667C" w:rsidRDefault="00587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 w:rsidRPr="0004667C">
        <w:rPr>
          <w:rFonts w:ascii="Times New Roman" w:hAnsi="Times New Roman"/>
          <w:color w:val="000000"/>
          <w:sz w:val="28"/>
          <w:lang w:val="ru-RU"/>
        </w:rPr>
        <w:t>ность к предоставлению отчёта перед группой.</w:t>
      </w:r>
    </w:p>
    <w:p w14:paraId="21FC0F8B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5DED095B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698CDB4C" w14:textId="77777777" w:rsidR="00C07096" w:rsidRPr="0004667C" w:rsidRDefault="00587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5BC5DA62" w14:textId="77777777" w:rsidR="00C07096" w:rsidRPr="0004667C" w:rsidRDefault="00587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04667C">
        <w:rPr>
          <w:rFonts w:ascii="Times New Roman" w:hAnsi="Times New Roman"/>
          <w:color w:val="000000"/>
          <w:sz w:val="28"/>
          <w:lang w:val="ru-RU"/>
        </w:rPr>
        <w:t>различных подходах принятия решений (индивидуальное, принятие решения в группе, принятие решений группой);</w:t>
      </w:r>
    </w:p>
    <w:p w14:paraId="5057D165" w14:textId="77777777" w:rsidR="00C07096" w:rsidRPr="0004667C" w:rsidRDefault="00587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</w:t>
      </w:r>
      <w:r w:rsidRPr="0004667C">
        <w:rPr>
          <w:rFonts w:ascii="Times New Roman" w:hAnsi="Times New Roman"/>
          <w:color w:val="000000"/>
          <w:sz w:val="28"/>
          <w:lang w:val="ru-RU"/>
        </w:rPr>
        <w:t>венных возможностей, аргументировать предлагаемые варианты решений;</w:t>
      </w:r>
    </w:p>
    <w:p w14:paraId="5408E9D4" w14:textId="77777777" w:rsidR="00C07096" w:rsidRPr="0004667C" w:rsidRDefault="00587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74FF578F" w14:textId="77777777" w:rsidR="00C07096" w:rsidRPr="0004667C" w:rsidRDefault="00587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04667C">
        <w:rPr>
          <w:rFonts w:ascii="Times New Roman" w:hAnsi="Times New Roman"/>
          <w:color w:val="000000"/>
          <w:sz w:val="28"/>
          <w:lang w:val="ru-RU"/>
        </w:rPr>
        <w:t>бор и брать ответственность за решение.</w:t>
      </w:r>
    </w:p>
    <w:p w14:paraId="02CEF839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154C24" w14:textId="77777777" w:rsidR="00C07096" w:rsidRPr="0004667C" w:rsidRDefault="005871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2116EC15" w14:textId="77777777" w:rsidR="00C07096" w:rsidRPr="0004667C" w:rsidRDefault="005871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</w:t>
      </w:r>
      <w:r w:rsidRPr="0004667C">
        <w:rPr>
          <w:rFonts w:ascii="Times New Roman" w:hAnsi="Times New Roman"/>
          <w:color w:val="000000"/>
          <w:sz w:val="28"/>
          <w:lang w:val="ru-RU"/>
        </w:rPr>
        <w:t>ь трудности, которые могут возникнуть при решении учебной задачи, адаптировать решение к меняющимся обстоятельствам;</w:t>
      </w:r>
    </w:p>
    <w:p w14:paraId="076B946F" w14:textId="77777777" w:rsidR="00C07096" w:rsidRPr="0004667C" w:rsidRDefault="005871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в произ</w:t>
      </w:r>
      <w:r w:rsidRPr="0004667C">
        <w:rPr>
          <w:rFonts w:ascii="Times New Roman" w:hAnsi="Times New Roman"/>
          <w:color w:val="000000"/>
          <w:sz w:val="28"/>
          <w:lang w:val="ru-RU"/>
        </w:rPr>
        <w:t>ошедшей ситуации;</w:t>
      </w:r>
    </w:p>
    <w:p w14:paraId="452A1FA5" w14:textId="77777777" w:rsidR="00C07096" w:rsidRPr="0004667C" w:rsidRDefault="005871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7C0CD50E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566B4E" w14:textId="77777777" w:rsidR="00C07096" w:rsidRPr="0004667C" w:rsidRDefault="005871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развивать способность разл</w:t>
      </w:r>
      <w:r w:rsidRPr="0004667C">
        <w:rPr>
          <w:rFonts w:ascii="Times New Roman" w:hAnsi="Times New Roman"/>
          <w:color w:val="000000"/>
          <w:sz w:val="28"/>
          <w:lang w:val="ru-RU"/>
        </w:rPr>
        <w:t>ичать и называть собственные эмоции, управлять ими и эмоциями других;</w:t>
      </w:r>
    </w:p>
    <w:p w14:paraId="755F547E" w14:textId="77777777" w:rsidR="00C07096" w:rsidRPr="0004667C" w:rsidRDefault="005871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653958B6" w14:textId="77777777" w:rsidR="00C07096" w:rsidRPr="0004667C" w:rsidRDefault="005871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640D3088" w14:textId="77777777" w:rsidR="00C07096" w:rsidRPr="0004667C" w:rsidRDefault="005871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регулировать способ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выражения своих эмоций.</w:t>
      </w:r>
    </w:p>
    <w:p w14:paraId="690BB941" w14:textId="77777777" w:rsidR="00C07096" w:rsidRDefault="005871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CEE961" w14:textId="77777777" w:rsidR="00C07096" w:rsidRPr="0004667C" w:rsidRDefault="005871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79DBDDE4" w14:textId="77777777" w:rsidR="00C07096" w:rsidRPr="0004667C" w:rsidRDefault="005871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02DC61C1" w14:textId="77777777" w:rsidR="00C07096" w:rsidRPr="0004667C" w:rsidRDefault="005871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про</w:t>
      </w:r>
      <w:r w:rsidRPr="0004667C">
        <w:rPr>
          <w:rFonts w:ascii="Times New Roman" w:hAnsi="Times New Roman"/>
          <w:color w:val="000000"/>
          <w:sz w:val="28"/>
          <w:lang w:val="ru-RU"/>
        </w:rPr>
        <w:t>являть открытость себе и другим;</w:t>
      </w:r>
    </w:p>
    <w:p w14:paraId="5B9EDF23" w14:textId="77777777" w:rsidR="00C07096" w:rsidRPr="0004667C" w:rsidRDefault="005871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8E31A21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3B6E61B8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A7A1E5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750476F9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47551CE7" w14:textId="77777777" w:rsidR="00C07096" w:rsidRPr="0004667C" w:rsidRDefault="00587196">
      <w:pPr>
        <w:spacing w:after="0" w:line="264" w:lineRule="auto"/>
        <w:ind w:left="120"/>
        <w:jc w:val="both"/>
        <w:rPr>
          <w:lang w:val="ru-RU"/>
        </w:rPr>
      </w:pPr>
      <w:r w:rsidRPr="000466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74299DE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4115AC38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1) Понимать духовно-нравственную ценность литературы, осознавать её роль в воспитании патриотизма и укреплении единства </w:t>
      </w:r>
      <w:r w:rsidRPr="0004667C">
        <w:rPr>
          <w:rFonts w:ascii="Times New Roman" w:hAnsi="Times New Roman"/>
          <w:color w:val="000000"/>
          <w:sz w:val="28"/>
          <w:lang w:val="ru-RU"/>
        </w:rPr>
        <w:t>многонационального народа Российской Федерации;</w:t>
      </w:r>
    </w:p>
    <w:p w14:paraId="777CC0A0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07F6A3A1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нализ произведений художественной литературы; воспринимать, анализировать, интерпретировать и оценивать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14:paraId="1BF00160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ана</w:t>
      </w:r>
      <w:r w:rsidRPr="0004667C">
        <w:rPr>
          <w:rFonts w:ascii="Times New Roman" w:hAnsi="Times New Roman"/>
          <w:color w:val="000000"/>
          <w:sz w:val="28"/>
          <w:lang w:val="ru-RU"/>
        </w:rPr>
        <w:t>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зведения и отражённые в нём </w:t>
      </w: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характеризовать авторский пафос; выявлять и осмыслят</w:t>
      </w:r>
      <w:r w:rsidRPr="0004667C">
        <w:rPr>
          <w:rFonts w:ascii="Times New Roman" w:hAnsi="Times New Roman"/>
          <w:color w:val="000000"/>
          <w:sz w:val="28"/>
          <w:lang w:val="ru-RU"/>
        </w:rPr>
        <w:t>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</w:t>
      </w:r>
      <w:r w:rsidRPr="0004667C">
        <w:rPr>
          <w:rFonts w:ascii="Times New Roman" w:hAnsi="Times New Roman"/>
          <w:color w:val="000000"/>
          <w:sz w:val="28"/>
          <w:lang w:val="ru-RU"/>
        </w:rPr>
        <w:t>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</w:t>
      </w:r>
      <w:r w:rsidRPr="0004667C">
        <w:rPr>
          <w:rFonts w:ascii="Times New Roman" w:hAnsi="Times New Roman"/>
          <w:color w:val="000000"/>
          <w:sz w:val="28"/>
          <w:lang w:val="ru-RU"/>
        </w:rPr>
        <w:t>твенные функции;</w:t>
      </w:r>
      <w:proofErr w:type="gramEnd"/>
    </w:p>
    <w:p w14:paraId="617187F4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</w:t>
      </w:r>
      <w:r w:rsidRPr="0004667C">
        <w:rPr>
          <w:rFonts w:ascii="Times New Roman" w:hAnsi="Times New Roman"/>
          <w:color w:val="000000"/>
          <w:sz w:val="28"/>
          <w:lang w:val="ru-RU"/>
        </w:rPr>
        <w:t>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форма и содержание литературного произведения;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</w:t>
      </w:r>
      <w:r w:rsidRPr="0004667C">
        <w:rPr>
          <w:rFonts w:ascii="Times New Roman" w:hAnsi="Times New Roman"/>
          <w:color w:val="000000"/>
          <w:sz w:val="28"/>
          <w:lang w:val="ru-RU"/>
        </w:rPr>
        <w:t>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эпитет, метафора, сравнение; олицетворение, гипербола; антитеза, аллегори</w:t>
      </w:r>
      <w:r w:rsidRPr="0004667C">
        <w:rPr>
          <w:rFonts w:ascii="Times New Roman" w:hAnsi="Times New Roman"/>
          <w:color w:val="000000"/>
          <w:sz w:val="28"/>
          <w:lang w:val="ru-RU"/>
        </w:rPr>
        <w:t>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14:paraId="5B7991CD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</w:t>
      </w:r>
      <w:r w:rsidRPr="0004667C">
        <w:rPr>
          <w:rFonts w:ascii="Times New Roman" w:hAnsi="Times New Roman"/>
          <w:color w:val="000000"/>
          <w:sz w:val="28"/>
          <w:lang w:val="ru-RU"/>
        </w:rPr>
        <w:t>нализе принадлежность произведения к историческому времени, определённому литературному направлению);</w:t>
      </w:r>
    </w:p>
    <w:p w14:paraId="61DB5078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художественного прои</w:t>
      </w:r>
      <w:r w:rsidRPr="0004667C">
        <w:rPr>
          <w:rFonts w:ascii="Times New Roman" w:hAnsi="Times New Roman"/>
          <w:color w:val="000000"/>
          <w:sz w:val="28"/>
          <w:lang w:val="ru-RU"/>
        </w:rPr>
        <w:t>зведения;</w:t>
      </w:r>
    </w:p>
    <w:p w14:paraId="35AAF41F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14:paraId="7A640BA5" w14:textId="77777777" w:rsidR="00C07096" w:rsidRPr="0004667C" w:rsidRDefault="005871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</w:t>
      </w:r>
      <w:r w:rsidRPr="0004667C">
        <w:rPr>
          <w:rFonts w:ascii="Times New Roman" w:hAnsi="Times New Roman"/>
          <w:color w:val="000000"/>
          <w:sz w:val="28"/>
          <w:lang w:val="ru-RU"/>
        </w:rPr>
        <w:t>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6B1FB698" w14:textId="77777777" w:rsidR="00C07096" w:rsidRPr="00B47115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</w:t>
      </w:r>
      <w:r w:rsidRPr="00B47115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14:paraId="3AACD696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5) пересказывать из</w:t>
      </w:r>
      <w:r w:rsidRPr="0004667C">
        <w:rPr>
          <w:rFonts w:ascii="Times New Roman" w:hAnsi="Times New Roman"/>
          <w:color w:val="000000"/>
          <w:sz w:val="28"/>
          <w:lang w:val="ru-RU"/>
        </w:rPr>
        <w:t>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14:paraId="13B10B97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04667C">
        <w:rPr>
          <w:rFonts w:ascii="Times New Roman" w:hAnsi="Times New Roman"/>
          <w:color w:val="000000"/>
          <w:sz w:val="28"/>
          <w:lang w:val="ru-RU"/>
        </w:rPr>
        <w:t>;</w:t>
      </w:r>
    </w:p>
    <w:p w14:paraId="0A166432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67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</w:t>
      </w:r>
      <w:r w:rsidRPr="0004667C">
        <w:rPr>
          <w:rFonts w:ascii="Times New Roman" w:hAnsi="Times New Roman"/>
          <w:color w:val="000000"/>
          <w:sz w:val="28"/>
          <w:lang w:val="ru-RU"/>
        </w:rPr>
        <w:t>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</w:t>
      </w:r>
      <w:r w:rsidRPr="0004667C">
        <w:rPr>
          <w:rFonts w:ascii="Times New Roman" w:hAnsi="Times New Roman"/>
          <w:color w:val="000000"/>
          <w:sz w:val="28"/>
          <w:lang w:val="ru-RU"/>
        </w:rPr>
        <w:t>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14:paraId="180E7875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</w:t>
      </w:r>
      <w:r w:rsidRPr="0004667C">
        <w:rPr>
          <w:rFonts w:ascii="Times New Roman" w:hAnsi="Times New Roman"/>
          <w:color w:val="000000"/>
          <w:sz w:val="28"/>
          <w:lang w:val="ru-RU"/>
        </w:rPr>
        <w:t>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7E2FCD02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</w:t>
      </w:r>
      <w:r w:rsidRPr="0004667C">
        <w:rPr>
          <w:rFonts w:ascii="Times New Roman" w:hAnsi="Times New Roman"/>
          <w:color w:val="000000"/>
          <w:sz w:val="28"/>
          <w:lang w:val="ru-RU"/>
        </w:rPr>
        <w:t>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0AD8C1E3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</w:t>
      </w:r>
      <w:r w:rsidRPr="0004667C">
        <w:rPr>
          <w:rFonts w:ascii="Times New Roman" w:hAnsi="Times New Roman"/>
          <w:color w:val="000000"/>
          <w:sz w:val="28"/>
          <w:lang w:val="ru-RU"/>
        </w:rPr>
        <w:t xml:space="preserve"> а также проверенных </w:t>
      </w:r>
      <w:proofErr w:type="spellStart"/>
      <w:r w:rsidRPr="0004667C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04667C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14:paraId="3892D431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lastRenderedPageBreak/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14:paraId="73E33483" w14:textId="77777777" w:rsidR="00C07096" w:rsidRPr="0004667C" w:rsidRDefault="00587196">
      <w:pPr>
        <w:spacing w:after="0" w:line="264" w:lineRule="auto"/>
        <w:ind w:firstLine="600"/>
        <w:jc w:val="both"/>
        <w:rPr>
          <w:lang w:val="ru-RU"/>
        </w:rPr>
      </w:pPr>
      <w:r w:rsidRPr="0004667C">
        <w:rPr>
          <w:rFonts w:ascii="Times New Roman" w:hAnsi="Times New Roman"/>
          <w:color w:val="000000"/>
          <w:sz w:val="28"/>
          <w:lang w:val="ru-RU"/>
        </w:rPr>
        <w:t>12) самостоятельно ис</w:t>
      </w:r>
      <w:r w:rsidRPr="0004667C">
        <w:rPr>
          <w:rFonts w:ascii="Times New Roman" w:hAnsi="Times New Roman"/>
          <w:color w:val="000000"/>
          <w:sz w:val="28"/>
          <w:lang w:val="ru-RU"/>
        </w:rPr>
        <w:t>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6E628830" w14:textId="77777777" w:rsidR="00C07096" w:rsidRPr="0004667C" w:rsidRDefault="00C07096">
      <w:pPr>
        <w:spacing w:after="0" w:line="264" w:lineRule="auto"/>
        <w:ind w:left="120"/>
        <w:jc w:val="both"/>
        <w:rPr>
          <w:lang w:val="ru-RU"/>
        </w:rPr>
      </w:pPr>
    </w:p>
    <w:p w14:paraId="6EE71695" w14:textId="77777777" w:rsidR="00C07096" w:rsidRPr="0004667C" w:rsidRDefault="00C07096">
      <w:pPr>
        <w:rPr>
          <w:lang w:val="ru-RU"/>
        </w:rPr>
        <w:sectPr w:rsidR="00C07096" w:rsidRPr="0004667C">
          <w:pgSz w:w="11906" w:h="16383"/>
          <w:pgMar w:top="1134" w:right="850" w:bottom="1134" w:left="1701" w:header="720" w:footer="720" w:gutter="0"/>
          <w:cols w:space="720"/>
        </w:sectPr>
      </w:pPr>
    </w:p>
    <w:p w14:paraId="325A4F2F" w14:textId="77777777" w:rsidR="00C07096" w:rsidRDefault="00587196">
      <w:pPr>
        <w:spacing w:after="0"/>
        <w:ind w:left="120"/>
      </w:pPr>
      <w:bookmarkStart w:id="19" w:name="block-16788301"/>
      <w:bookmarkStart w:id="20" w:name="_Hlk147340485"/>
      <w:bookmarkEnd w:id="18"/>
      <w:r w:rsidRPr="000466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50E2BA" w14:textId="767A2EE5" w:rsidR="00C07096" w:rsidRDefault="00587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C07096" w14:paraId="0C17D7E7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6E638" w14:textId="77777777" w:rsidR="00C07096" w:rsidRDefault="00587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8AB481" w14:textId="77777777" w:rsidR="00C07096" w:rsidRDefault="00C0709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BA19D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3DB54" w14:textId="77777777" w:rsidR="00C07096" w:rsidRDefault="00C0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1F071" w14:textId="77777777" w:rsidR="00C07096" w:rsidRDefault="005871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21178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84EA28" w14:textId="77777777" w:rsidR="00C07096" w:rsidRDefault="00C07096">
            <w:pPr>
              <w:spacing w:after="0"/>
              <w:ind w:left="135"/>
            </w:pPr>
          </w:p>
        </w:tc>
      </w:tr>
      <w:tr w:rsidR="00C07096" w14:paraId="3F9B8C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26474" w14:textId="77777777" w:rsidR="00C07096" w:rsidRDefault="00C0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47E13" w14:textId="77777777" w:rsidR="00C07096" w:rsidRDefault="00C0709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B560C4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E0C15" w14:textId="77777777" w:rsidR="00C07096" w:rsidRDefault="00C0709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324E81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A92A5" w14:textId="77777777" w:rsidR="00C07096" w:rsidRDefault="00C0709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5D86702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491DD" w14:textId="77777777" w:rsidR="00C07096" w:rsidRDefault="00C0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CB8D4" w14:textId="77777777" w:rsidR="00C07096" w:rsidRDefault="00C07096"/>
        </w:tc>
      </w:tr>
      <w:tr w:rsidR="00C07096" w14:paraId="34B3DA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19C3E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C07096" w:rsidRPr="006C2771" w14:paraId="24748CD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2D43FD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A3100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AA9112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8C1FA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5A81C4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D51569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5E0B63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B0837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86FB1A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BD51D" w14:textId="77777777" w:rsidR="00C07096" w:rsidRDefault="00C07096"/>
        </w:tc>
      </w:tr>
      <w:tr w:rsidR="00C07096" w14:paraId="2823B5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FA8DED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C07096" w:rsidRPr="006C2771" w14:paraId="557DDF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EE727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AAC50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55908F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99790D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9B9E1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0C64A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68D17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B435E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A546496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3967F" w14:textId="77777777" w:rsidR="00C07096" w:rsidRDefault="00C07096"/>
        </w:tc>
      </w:tr>
      <w:tr w:rsidR="00C07096" w:rsidRPr="006C2771" w14:paraId="77FE5D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F06A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07096" w:rsidRPr="006C2771" w14:paraId="2D4E5F8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442B54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31040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«К Чаадаеву», «Анчар» и др. «Маленькие трагедии» (одна пьеса по выбору).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Моцарт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Сальери», «Каменный гость».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74C3BA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85BD7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8C1701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F60C9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5763259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2B31030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80D4FC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менее двух)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«Я не хочу, чтоб свет узнал…», «Из-под таинственной, холодной полумаски…», «Нищий»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Мцыри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B778F54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C263C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7BAAF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35A39A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4C10BB3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1A620B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4191E0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861B36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ECEC27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07B6A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F834D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38D79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BA212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B56BF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CFF36" w14:textId="77777777" w:rsidR="00C07096" w:rsidRDefault="00C07096"/>
        </w:tc>
      </w:tr>
      <w:tr w:rsidR="00C07096" w:rsidRPr="006C2771" w14:paraId="185D03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0282B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07096" w:rsidRPr="006C2771" w14:paraId="4E41552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5E92CA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32234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812B99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72524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CAD1B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DB6F1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5E39B48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B6D129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6FC92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84DF3E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57533F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56D6C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A7B7B6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1BF3465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CF428F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394589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Отрочест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2D6D98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D2050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116FEB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A355B0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3FDB43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E2828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BB77B59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3BFA1" w14:textId="77777777" w:rsidR="00C07096" w:rsidRDefault="00C07096"/>
        </w:tc>
      </w:tr>
      <w:tr w:rsidR="00C07096" w:rsidRPr="006C2771" w14:paraId="6E5F12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A1E7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07096" w:rsidRPr="006C2771" w14:paraId="5B8BBE1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46074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91D94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выбору)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И.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Шмелёва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B495242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E5832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E5F69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A32D7C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3D5BD42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091E7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E1F94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«Человек и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эпоха»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апример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В. В. Маяковского, М. И. 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3259214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61EF5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26DF6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155384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46EB211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E7B5E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39AE3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DD4B45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9D875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5EB78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B481F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2DC63E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093CB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12ADF0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785D6" w14:textId="77777777" w:rsidR="00C07096" w:rsidRDefault="00C07096"/>
        </w:tc>
      </w:tr>
      <w:tr w:rsidR="00C07096" w:rsidRPr="006C2771" w14:paraId="4D12B3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5F6E2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07096" w:rsidRPr="006C2771" w14:paraId="5F13BEB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1889830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4345A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Т. Твардовский.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Поэма «Василий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Тёркин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» (главы «Переправа», «Гармонь», «Два солдата», «Поединок» и др.)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D4C854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116071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51C0A7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CAB87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72BA919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3894F20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AD38C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67B59C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2AEE58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AA9682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00D8BD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038CEDD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71446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ABDF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36D219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C26DE5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A2CF14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31B8D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15F7CC4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8D33EF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0E481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Матрёнин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EF91C3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B7BAA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80B08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E01CBE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0D2FAD9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E64D9E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08FE8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двух)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A1AAD43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C7599B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97BC8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2965B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0994D00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2355B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9C41D8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выбора»)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В. П. Астафьева, Ю. В. Бондарева, Н.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Дашевской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Патерс</w:t>
            </w:r>
            <w:r>
              <w:rPr>
                <w:rFonts w:ascii="Times New Roman" w:hAnsi="Times New Roman"/>
                <w:color w:val="000000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Кауфман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96D8C2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06436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5561D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98878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50E2972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CFDE2B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EFE44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стихотворений)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стихотворения Н. А. Заболоцкого, М. А. Светлова,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М.В.Исаковского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К. М. Симонова, Р. Г. Гамзатова, Б. Ш. Окуджавы, В. С. Высоцкого,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А.А.Вознесенского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Р.И.Рождественского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А. Бродского,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А.С.Ку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шнера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14F7B7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77020B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A3E24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2C707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2F7CEE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DE054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823C797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CB3DC" w14:textId="77777777" w:rsidR="00C07096" w:rsidRDefault="00C07096"/>
        </w:tc>
      </w:tr>
      <w:tr w:rsidR="00C07096" w14:paraId="17C397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7BDA7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C07096" w:rsidRPr="006C2771" w14:paraId="14A86B5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5A41932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677F10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Сонеты (один-два по выбору). Например, № 66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Измучась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всем, я умереть хочу…», № 130 «Её глаза на звёзды не похожи…»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Джульетта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48251DD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68B8F4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05A5A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AB0332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1B9695F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29C2B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1FBA7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41A58D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78D3C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C619D6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DFB10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63AA2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3B7FC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B63289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D9280" w14:textId="77777777" w:rsidR="00C07096" w:rsidRDefault="00C07096"/>
        </w:tc>
      </w:tr>
      <w:tr w:rsidR="00C07096" w:rsidRPr="006C2771" w14:paraId="0B33EA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B644D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FF3A84D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8C730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424CFD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4578B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300F2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9C6EF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419B96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FA9E6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9B0E1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783ED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5036D5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353BD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C056D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D1815B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5C397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14F63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:rsidRPr="006C2771" w14:paraId="31CEA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5054B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598F6B2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83CEC7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47ACD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BE0B9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096" w14:paraId="7FD42A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3F020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08FF084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D0AB937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7054D7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3737821" w14:textId="77777777" w:rsidR="00C07096" w:rsidRDefault="00C07096"/>
        </w:tc>
      </w:tr>
    </w:tbl>
    <w:p w14:paraId="095E5167" w14:textId="77777777" w:rsidR="00C07096" w:rsidRDefault="00C07096">
      <w:pPr>
        <w:sectPr w:rsidR="00C0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6F3DDD" w14:textId="77777777" w:rsidR="006C56AF" w:rsidRPr="006C56AF" w:rsidRDefault="006C56AF" w:rsidP="006C56AF"/>
    <w:p w14:paraId="12B4AE17" w14:textId="77777777" w:rsidR="00C07096" w:rsidRDefault="00587196">
      <w:pPr>
        <w:spacing w:after="0"/>
        <w:ind w:left="120"/>
      </w:pPr>
      <w:bookmarkStart w:id="21" w:name="block-16788302"/>
      <w:bookmarkEnd w:id="19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99"/>
        <w:gridCol w:w="1179"/>
        <w:gridCol w:w="1841"/>
        <w:gridCol w:w="1910"/>
        <w:gridCol w:w="1347"/>
        <w:gridCol w:w="2861"/>
      </w:tblGrid>
      <w:tr w:rsidR="00C07096" w14:paraId="423ECF1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75DA1" w14:textId="77777777" w:rsidR="00C07096" w:rsidRDefault="00587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1FC8F3" w14:textId="77777777" w:rsidR="00C07096" w:rsidRDefault="00C070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CD57D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46F3A1" w14:textId="77777777" w:rsidR="00C07096" w:rsidRDefault="00C07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D2B73" w14:textId="77777777" w:rsidR="00C07096" w:rsidRDefault="005871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8AAF3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313C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9A708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69C888" w14:textId="77777777" w:rsidR="00C07096" w:rsidRDefault="00C07096">
            <w:pPr>
              <w:spacing w:after="0"/>
              <w:ind w:left="135"/>
            </w:pPr>
          </w:p>
        </w:tc>
      </w:tr>
      <w:tr w:rsidR="00C07096" w14:paraId="1E9DF9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B7C58" w14:textId="77777777" w:rsidR="00C07096" w:rsidRDefault="00C0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E37C0" w14:textId="77777777" w:rsidR="00C07096" w:rsidRDefault="00C0709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D9D4A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7DFDE" w14:textId="77777777" w:rsidR="00C07096" w:rsidRDefault="00C0709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D44C7F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877FED" w14:textId="77777777" w:rsidR="00C07096" w:rsidRDefault="00C0709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36E22" w14:textId="77777777" w:rsidR="00C07096" w:rsidRDefault="00587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4C953" w14:textId="77777777" w:rsidR="00C07096" w:rsidRDefault="00C07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C26C1" w14:textId="77777777" w:rsidR="00C07096" w:rsidRDefault="00C07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379D66" w14:textId="77777777" w:rsidR="00C07096" w:rsidRDefault="00C07096"/>
        </w:tc>
      </w:tr>
      <w:tr w:rsidR="00C07096" w:rsidRPr="006C2771" w14:paraId="1C21FC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9D98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BA2C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Жанровые особенности житийной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литератры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"Житие Сергия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Радонежкского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"Житие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319599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44E37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D7917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F378E2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71785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7096" w:rsidRPr="006C2771" w14:paraId="5BAA35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6F0E8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4CFE1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 литература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«Житие Сергия Радонежского», «Житие протопопа Аввакума, им самим написанное».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в житии, их историческая обусловленность и вневременной смысл.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</w:t>
            </w:r>
            <w:r>
              <w:rPr>
                <w:rFonts w:ascii="Times New Roman" w:hAnsi="Times New Roman"/>
                <w:color w:val="000000"/>
                <w:sz w:val="24"/>
              </w:rPr>
              <w:t>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7D9E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906E9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EF0BE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A8FC4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E31BB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07096" w:rsidRPr="006C2771" w14:paraId="3FC1B5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DDF0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17911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Комедия "Недоросль" как произведение классицизма, её связь с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просветительскими идеями.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BE4822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E21AB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27BA9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2D2FA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A17D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7096" w:rsidRPr="006C2771" w14:paraId="268FCD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5054E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67F7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Недоросль»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ематика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социально-нравственная проблематика комедии.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56FCB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E9DF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F7AD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8E0C6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73F52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96" w:rsidRPr="006C2771" w14:paraId="51C27E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43122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DDA03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Недоросль»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пособы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сатирических персонажей в комедии, их речевая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19E3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0CC1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11D20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39B0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4E593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07096" w14:paraId="1A4BC0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718E0D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362C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D19F99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47DA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B678E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48A643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F0D3D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1FC395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713E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32AD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Стихотворения (не менее двух). Например, «К Чаадаеву», «Анчар» и др. Гражданские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мотивы в лирике поэта. Художественное мастерство и особенности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F03C6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F0870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7968B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B42042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4658A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14:paraId="18F76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4BF88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9BAB1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"Маленькие трагедии" (одна пьеса по выбору). Например, «Моцарт и Сальери», «Каменный гость». Особенности драматургии А.С. Пушкина. Тематика и проблематика, своеобразие конфликта.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CBF0DD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E442F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E9371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F2A2BB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5996B5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296BCB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6F0281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FED9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09EAA7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C091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5C44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F864A3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399090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07096" w:rsidRPr="006C2771" w14:paraId="223587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8B82D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E567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дочка": тематика и проблематика, своеобразие конфликта и системы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8BF78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26321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5B76F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F0A653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296C8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07096" w:rsidRPr="006C2771" w14:paraId="0AA7CE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D80D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5ADB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образ Пугачева, его историческая основа и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интерпретации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5578FB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0EFDA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2548D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8CFF3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FE87A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096" w:rsidRPr="006C2771" w14:paraId="603187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BCA343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03BF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образ Петра Гринева. Способы создания характера героя, его место в системе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9A8CBD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16061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F4EC4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1A7D05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3B1F6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:rsidRPr="006C2771" w14:paraId="0DD9AA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960BD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12081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тема семьи и женские образы.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интриги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68D9A4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724E2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E203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7A2B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A4F8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096" w:rsidRPr="006C2771" w14:paraId="2ECBC9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DEE3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9B6D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 и художественный вымысел. Смысл названия романа. Художественное своеобразие и способы выражения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авторской идеи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80263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0773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A5E8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F87FCA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4B24B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096" w14:paraId="7719CF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7A7B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99ED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7ED6D9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526A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812F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C0F6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16D5EE" w14:textId="77777777" w:rsidR="00C07096" w:rsidRDefault="00C07096">
            <w:pPr>
              <w:spacing w:after="0"/>
              <w:ind w:left="135"/>
            </w:pPr>
          </w:p>
        </w:tc>
      </w:tr>
      <w:tr w:rsidR="00C07096" w14:paraId="2EDB92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2E92C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269A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C5229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C8B9C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8ABFD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E3A59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415EB7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784BF5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B95C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D43B6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B9035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81B1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B4396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A8AB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78832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7096" w14:paraId="105787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9141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57DDF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CA859E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4BB5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42DFC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8EB3F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B2E99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406F7F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E3595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7B4A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история создания. Поэма "Мцыри" как романтическое произведение.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0B28AB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23D71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FFD60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21BB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AE012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096" w:rsidRPr="006C2771" w14:paraId="3B1C20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18FA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16FA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тематика, проблематика, идея,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своеобразие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56663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759C3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7937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E05A9A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0085D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096" w:rsidRPr="006C2771" w14:paraId="179C55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5488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BFC5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особенности характера героя,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средства его создания.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D8B1F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F107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73D6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C9880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9343C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922</w:t>
              </w:r>
            </w:hyperlink>
          </w:p>
        </w:tc>
      </w:tr>
      <w:tr w:rsidR="00C07096" w:rsidRPr="006C2771" w14:paraId="04B425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2532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CDEA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B589B2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706F3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887D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30600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DFEDD8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07096" w:rsidRPr="006C2771" w14:paraId="0D5376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FD41C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2418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Повесть "Шинель": тема, идея,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8624E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0461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EC96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A28DC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4E43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07096" w:rsidRPr="006C2771" w14:paraId="00878C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F5337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4FDFB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0492C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13DF4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6A36F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CA3DE0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B4860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7096" w:rsidRPr="006C2771" w14:paraId="398CE8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1659B8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CE25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Резизор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": история создания.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047B79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01B68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C5717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9F33E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96216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096" w:rsidRPr="006C2771" w14:paraId="1E78FA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B3EC2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84E6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 как сатира на чиновничью Россию.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образов. Средства создания сатирических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53137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1DFCB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514B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A832E0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4B46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096" w:rsidRPr="006C2771" w14:paraId="5D490D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C6293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E7208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Хлестакова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хлестаковщина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93B1A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AD360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D965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D3024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ACB92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:rsidRPr="006C2771" w14:paraId="13DA4C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910D68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C29F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Смысл финала. Сценическая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A2EB1A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2246B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0E26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B761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EE525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14:paraId="2E2FC8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64D8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90B4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1CD4C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EDD32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A1A1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56E01C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E05528" w14:textId="77777777" w:rsidR="00C07096" w:rsidRDefault="00C07096">
            <w:pPr>
              <w:spacing w:after="0"/>
              <w:ind w:left="135"/>
            </w:pPr>
          </w:p>
        </w:tc>
      </w:tr>
      <w:tr w:rsidR="00C07096" w14:paraId="42AD53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069A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201A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комедии Н.В. Гоголя "Ревизор"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7847F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2C18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F6ECC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73416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611FF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3B2789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A9C33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6FAD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Повести (одна по выбору). Например,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Ася»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Первая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любовь».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2BBD0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3BF7F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A5DEE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64577F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7D836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:rsidRPr="006C2771" w14:paraId="3F7A01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DD1C2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4EDE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Повести (одна по выбору). Например, «Ася», «Первая любовь».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5846AE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C7A2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6BDB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A94BB5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CA2F0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:rsidRPr="006C2771" w14:paraId="451811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6423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6FC9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люди», «Белые ночи»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C5FB90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5085B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25FB5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2743B9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5DB5E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:rsidRPr="006C2771" w14:paraId="2F291E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5264B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EABE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люди», «Белые ночи»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68F11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EB759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09EED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CFD5C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075F0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7096" w14:paraId="705F93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85E110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7F47C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0B1270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CF20E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2E7CC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510D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1302CF" w14:textId="77777777" w:rsidR="00C07096" w:rsidRDefault="00C07096">
            <w:pPr>
              <w:spacing w:after="0"/>
              <w:ind w:left="135"/>
            </w:pPr>
          </w:p>
        </w:tc>
      </w:tr>
      <w:tr w:rsidR="00C07096" w14:paraId="77C99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B2CF7D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EB990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B1AA44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DDF4B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17CD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1F7A69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A7D601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15B148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F77FA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A72E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780EBF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A79A6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799AFE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3BB2E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4B1D5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96" w:rsidRPr="006C2771" w14:paraId="05DAA1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41EF0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B839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произведения И.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Шмелёва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А. Осоргина, В.В. Набокова, Н. Тэффи, А. Т. Аверченко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54308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93C7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B22BD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48222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523C2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7096" w:rsidRPr="006C2771" w14:paraId="25A8B2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507BF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6F52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 Например, произведения И.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Шмелёва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А. Осоргина, В. В. Набокова,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Н.Тэффи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Т. Аверченко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</w:rPr>
              <w:t>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830BD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528C6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0A7F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8FEE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76EE82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07096" w:rsidRPr="006C2771" w14:paraId="61824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E2A69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EEF8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писателей русского зарубежья (не менее двух по выбору). Например, произведения И.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Шмелёва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М.А.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Осоргина, В.В. Набокова,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Н.Тэффи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D84970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6326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804F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33B1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2EC68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096" w:rsidRPr="006C2771" w14:paraId="06D53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8FE69F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F4232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Цветаевой, О. Э. Мандельштама, Б. Л. Пастернака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EB493C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65712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B3478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CBD5C4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D4B29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07096" w14:paraId="7EDA69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84AC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A5811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первой половины ХХ века (не менее трёх стихотворений на тему «Человек и эпоха» по выбору). Например, стихотворения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М.И.Цветаевой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О.Э.Мандельштама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Б.Л.Пастернака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1437E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6FEE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DE4B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C49E6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BBDB56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26FB53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1ABFF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30108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8B6062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FD463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BE28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AD5AFD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8539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7096" w:rsidRPr="006C2771" w14:paraId="14659A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B227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6ABE4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9D102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2CA6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9C419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8C113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7D7E5E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096" w:rsidRPr="006C2771" w14:paraId="45B1E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A4BCA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A3F6C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101788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39BA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56B74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0CF7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3F16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:rsidRPr="006C2771" w14:paraId="75F6D1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7922A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3CF6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Тёркин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 «Переправа», «Гармонь», «Два солдата»,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«Поединок» и др.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A7FDED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C55BB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5B730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90306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D5E67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096" w:rsidRPr="006C2771" w14:paraId="7C5F42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DD464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DE08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Тёркин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» (главы «Переправа», «Гармонь», «Два солдата», «Поединок» и др.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FC0AAB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31F16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6C78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202D2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70043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07096" w:rsidRPr="006C2771" w14:paraId="23B40B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80CF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62B7B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Тёркин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» (главы «Переправа», «Гармонь», «Два солдата», «Поединок» и др.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2F001A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3A703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CACF1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779D9D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E68CC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096" w14:paraId="0AD813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34CEC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E4B76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1E887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243DB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8206F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522CD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EF84A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3D03FE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29F7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D06B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«Судьба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человека». История создания. Особенности жанра, сюжет и композиция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67EDA1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40E1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6D183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7C97B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94E0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7096" w:rsidRPr="006C2771" w14:paraId="5FF556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453E51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4A0A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человека". Тематика и проблематика. Образ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главного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4366AE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6F66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E7BB6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D9DDB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6DDE4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07096" w14:paraId="58A794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07779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366B8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М.А. Шолохов.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 "Судьба человека". Автор и рассказчик.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0887A4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8A6E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6A26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026BF8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F4D54B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65B0AC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E6E56D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C5D5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Литературные произведения о Великой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Отчественной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969FAA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77FF4C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89C57A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699C02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92C58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07096" w:rsidRPr="006C2771" w14:paraId="3FB1AC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3F4BF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11D26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А.И. Солженицын. Рассказ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Матрёнин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двор». История создания. Тематика и проблематика.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382BDF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F7E78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79CD8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EA9C2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5338A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07096" w:rsidRPr="006C2771" w14:paraId="69D658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91C72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5077A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А.И. Солженицын. Рассказ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Матрёнин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двор». Образ Матрёны, способы создания характера героини.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рассказчика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FC806E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7BCC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71D657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89C5A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2ECE1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:rsidRPr="006C2771" w14:paraId="7C53DB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1A2509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BC5A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Е.И.Носова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А.Н. и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Б.Н.Стругацких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В.Ф.Тендрякова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Б.П.Екимова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B5DE8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E61E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3DAAF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D572DE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4977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96" w14:paraId="761E05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109A0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F1A0A2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Е.И.Носова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А.Н. и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Б.Н.Стругацких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В.Ф.Тендрякова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Б.П.Екимова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C597E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20D51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F5AE6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04DF4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B6DBF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225E89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B2277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630EF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на тему «Человек в ситуации нравственного выбора»). Например, произведения В. П. Астафьева, Ю. В. Бондарева, Н.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Дашевской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Сэлинджера, К.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Патерсон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 Б. Кауфман и др. Проблематика, герои, сюжет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C0047C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78E3B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C48EB6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A3D4FB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E542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C07096" w:rsidRPr="006C2771" w14:paraId="569805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FE55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DB97B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е менее двух произведений на тему «Человек в ситуации нравственного выбора»). Например, произвед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В. П. Астафьева, Ю. В. Бондарева, Н. С.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Дашевской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Сэлинджера, К.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Патерсон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Кауфман и </w:t>
            </w:r>
            <w:proofErr w:type="spellStart"/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). Своеобразие конфликта. Особенности авторской 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718816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7E9D1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5E5BB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F26BC1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1C9BF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14:paraId="427FE6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249193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17C0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и зарубежных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выбора»). Например, произведения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Ю.В.Бондарева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Н.С.Дашевской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эли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нджера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К.Патерсон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Б.Кауфман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0319F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C7E20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AF518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D7F2A6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84AA22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6E1F89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C4D654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F2848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стихотворений) Например, стихотворения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Н.А.Заболоцкого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М.А. Светлова, М. В. Исаковского,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, Р. Г. Гамзатова, Б. Ш. Окуджавы, В. С. Высоцкого, А. А. Вознесенского, Е. А. Евтушенко, Р. И. Рождественского, И. А. Бродского, А.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Кушнера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95535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66A04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1EBAD4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208FF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4FD80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</w:t>
              </w:r>
            </w:hyperlink>
          </w:p>
        </w:tc>
      </w:tr>
      <w:tr w:rsidR="00C07096" w:rsidRPr="006C2771" w14:paraId="45F0CD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D9C01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6BE2E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стихотворений) Например, стихотворения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Н.А.Заболоцкого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М.А.Светлова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М.В.Исаковского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Р.Г.Гамзатова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А.А.Вознесенского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Е.А.Евтушенко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Р.И.Рождественского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И.А.Бродского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</w:t>
            </w:r>
            <w:r>
              <w:rPr>
                <w:rFonts w:ascii="Times New Roman" w:hAnsi="Times New Roman"/>
                <w:color w:val="000000"/>
                <w:sz w:val="24"/>
              </w:rPr>
              <w:t>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CAF986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D36B9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D42905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368D7E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EEB2C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:rsidRPr="006C2771" w14:paraId="6D2A30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F566EC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A311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BB2D62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8C83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5C7F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5FEDE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F48D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7096" w:rsidRPr="006C2771" w14:paraId="7EEC9C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F1A5E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33F39" w14:textId="77777777" w:rsidR="00C07096" w:rsidRDefault="00587196">
            <w:pPr>
              <w:spacing w:after="0"/>
              <w:ind w:left="135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Сонеты (один-два по выбору). Например, № 66 «</w:t>
            </w:r>
            <w:proofErr w:type="spellStart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Измучась</w:t>
            </w:r>
            <w:proofErr w:type="spellEnd"/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всем, я умереть хочу…», № 130 «Её глаза на звёзды не похожи…»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</w:t>
            </w: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5D3496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B7583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C16F88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09DFA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197D67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096" w:rsidRPr="006C2771" w14:paraId="1DC043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380569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474C5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«Ромео и Джульетта» (фрагменты по выбору). Жанр трагедии. Тематика, проблематика, сюжет,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708B6B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1909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35C3E9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97233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8EDCFA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096" w14:paraId="0DE632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E9854B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B969D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"Ромео и Джульетта" (фрагменты по выбору). Главные герои. Ромео и Джульетта как "вечные"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образы. Смысл трагического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BDF55B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A623F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1801F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F92CE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7FC646" w14:textId="77777777" w:rsidR="00C07096" w:rsidRDefault="00C07096">
            <w:pPr>
              <w:spacing w:after="0"/>
              <w:ind w:left="135"/>
            </w:pPr>
          </w:p>
        </w:tc>
      </w:tr>
      <w:tr w:rsidR="00C07096" w:rsidRPr="006C2771" w14:paraId="527C72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24FA75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93AB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Ж.-Б. Мольер - великий комедиограф. Комедия "Мещанин во дворянстве" как произведение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классицизма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E3AA7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CC6AC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EA28D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EEF4E7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364186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7096" w:rsidRPr="006C2771" w14:paraId="017F5B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FEAF6" w14:textId="77777777" w:rsidR="00C07096" w:rsidRDefault="00587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5A679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Ж.-Б. </w:t>
            </w: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05843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A6AFD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3EEF2" w14:textId="77777777" w:rsidR="00C07096" w:rsidRDefault="00C070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283DE" w14:textId="77777777" w:rsidR="00C07096" w:rsidRDefault="00C070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E9C033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096" w14:paraId="7D3116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F3B34" w14:textId="77777777" w:rsidR="00C07096" w:rsidRPr="0004667C" w:rsidRDefault="00587196">
            <w:pPr>
              <w:spacing w:after="0"/>
              <w:ind w:left="135"/>
              <w:rPr>
                <w:lang w:val="ru-RU"/>
              </w:rPr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DBEEFB1" w14:textId="77777777" w:rsidR="00C07096" w:rsidRDefault="00587196">
            <w:pPr>
              <w:spacing w:after="0"/>
              <w:ind w:left="135"/>
              <w:jc w:val="center"/>
            </w:pPr>
            <w:r w:rsidRPr="0004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E2851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5D6071" w14:textId="77777777" w:rsidR="00C07096" w:rsidRDefault="00587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982F0" w14:textId="77777777" w:rsidR="00C07096" w:rsidRDefault="00C07096"/>
        </w:tc>
      </w:tr>
      <w:bookmarkEnd w:id="20"/>
    </w:tbl>
    <w:p w14:paraId="5F2605D8" w14:textId="77777777" w:rsidR="00C07096" w:rsidRDefault="00C07096">
      <w:pPr>
        <w:sectPr w:rsidR="00C07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C72FE2" w14:textId="2AF8A764" w:rsidR="00C07096" w:rsidRPr="00325785" w:rsidRDefault="00587196" w:rsidP="006C56AF">
      <w:pPr>
        <w:tabs>
          <w:tab w:val="left" w:pos="4425"/>
          <w:tab w:val="left" w:pos="5505"/>
        </w:tabs>
        <w:rPr>
          <w:lang w:val="ru-RU"/>
        </w:rPr>
      </w:pPr>
      <w:bookmarkStart w:id="22" w:name="block-16788306"/>
      <w:bookmarkEnd w:id="21"/>
      <w:r w:rsidRPr="003257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A84BD61" w14:textId="77777777" w:rsidR="00C07096" w:rsidRPr="00325785" w:rsidRDefault="00587196">
      <w:pPr>
        <w:spacing w:after="0" w:line="480" w:lineRule="auto"/>
        <w:ind w:left="120"/>
        <w:rPr>
          <w:lang w:val="ru-RU"/>
        </w:rPr>
      </w:pPr>
      <w:r w:rsidRPr="003257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16208A2" w14:textId="77777777" w:rsidR="00C07096" w:rsidRPr="00325785" w:rsidRDefault="00C07096">
      <w:pPr>
        <w:spacing w:after="0" w:line="480" w:lineRule="auto"/>
        <w:ind w:left="120"/>
        <w:rPr>
          <w:lang w:val="ru-RU"/>
        </w:rPr>
      </w:pPr>
    </w:p>
    <w:p w14:paraId="66832645" w14:textId="77777777" w:rsidR="00325785" w:rsidRPr="00325785" w:rsidRDefault="00325785" w:rsidP="00325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</w:pPr>
      <w:proofErr w:type="spellStart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>В.Я.Коровина</w:t>
      </w:r>
      <w:proofErr w:type="spellEnd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>В.П.Журавлев</w:t>
      </w:r>
      <w:proofErr w:type="spellEnd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>В.И.Коровин</w:t>
      </w:r>
      <w:proofErr w:type="spellEnd"/>
      <w:r w:rsidRPr="00325785"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  <w:t>. Литература. 8 класс. Учебник для общеобразовательных учреждений. В 2-х частях</w:t>
      </w:r>
    </w:p>
    <w:p w14:paraId="18F1F2E4" w14:textId="6FEF1A78" w:rsidR="00C07096" w:rsidRPr="007176B5" w:rsidRDefault="00C07096" w:rsidP="007176B5">
      <w:pPr>
        <w:shd w:val="clear" w:color="auto" w:fill="FFFFFF"/>
        <w:spacing w:after="150" w:line="240" w:lineRule="auto"/>
        <w:ind w:left="360"/>
        <w:rPr>
          <w:rFonts w:ascii="PT Sans" w:eastAsia="Times New Roman" w:hAnsi="PT Sans" w:cs="Times New Roman"/>
          <w:color w:val="000000"/>
          <w:sz w:val="21"/>
          <w:szCs w:val="21"/>
          <w:lang w:val="ru-RU" w:eastAsia="ru-RU"/>
        </w:rPr>
      </w:pPr>
    </w:p>
    <w:p w14:paraId="14FFC59C" w14:textId="77777777" w:rsidR="00C07096" w:rsidRDefault="00C07096">
      <w:pPr>
        <w:spacing w:after="0"/>
        <w:ind w:left="120"/>
      </w:pPr>
    </w:p>
    <w:p w14:paraId="6FDE3F6E" w14:textId="534C8323" w:rsidR="007176B5" w:rsidRPr="007176B5" w:rsidRDefault="00587196" w:rsidP="007176B5">
      <w:pPr>
        <w:spacing w:after="0" w:line="480" w:lineRule="auto"/>
        <w:ind w:left="120"/>
      </w:pPr>
      <w:r w:rsidRPr="007176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</w:t>
      </w:r>
    </w:p>
    <w:p w14:paraId="3C34417E" w14:textId="17302689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14:paraId="3BC15338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Н.В.Беляева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 Литература.  5 – 9 классы. Проверочные работы</w:t>
      </w:r>
      <w:proofErr w:type="gram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proofErr w:type="gramEnd"/>
    </w:p>
    <w:p w14:paraId="6AD3F162" w14:textId="040EB2EC" w:rsidR="007176B5" w:rsidRPr="007176B5" w:rsidRDefault="007176B5" w:rsidP="007176B5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14:paraId="5BA438DA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В.Я.Коровина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В.П.Журавлев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В.И.Коровин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 Фонохрестоматия к учебнику «Литература. 8 класс» (1 CD MP3).</w:t>
      </w:r>
    </w:p>
    <w:p w14:paraId="4625F3BD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В.Я.Коровина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В.П.Журавлев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В.И.Коровин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 «Читаем, думаем, спорим…». Дидактические  материалы по литературе. 8 класс.</w:t>
      </w:r>
    </w:p>
    <w:p w14:paraId="39046CC2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Н.В.Беляева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 Уроки литературы в 8 классе. Пособие для учителей.</w:t>
      </w:r>
    </w:p>
    <w:p w14:paraId="79CD12CF" w14:textId="19623627" w:rsidR="007176B5" w:rsidRPr="007176B5" w:rsidRDefault="007176B5" w:rsidP="007176B5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14:paraId="4B578237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Литература. 9 класс. Хрестоматия художественных произведений. Составители 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В.Я.Коровина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В.П.Журавлев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В.И.Коровин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14:paraId="772B4AEC" w14:textId="77777777" w:rsidR="007176B5" w:rsidRPr="007176B5" w:rsidRDefault="007176B5" w:rsidP="007176B5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В.Я.Коровина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В.П.Журавлев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В.И.Коровин</w:t>
      </w:r>
      <w:proofErr w:type="spellEnd"/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 Фонохрестоматия.</w:t>
      </w:r>
    </w:p>
    <w:p w14:paraId="269D06FB" w14:textId="77777777" w:rsidR="007176B5" w:rsidRPr="007176B5" w:rsidRDefault="007176B5" w:rsidP="00717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  <w:r w:rsidRPr="007176B5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Цифровые образовательные ресурсы и ресурсы сети Интернет</w:t>
      </w:r>
    </w:p>
    <w:p w14:paraId="7121816E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https://resh.edu.ru/</w:t>
      </w:r>
    </w:p>
    <w:p w14:paraId="2D6F4648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https://infourok.ru</w:t>
      </w:r>
    </w:p>
    <w:p w14:paraId="20E81299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/ 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https://videouroki.net/</w:t>
      </w:r>
    </w:p>
    <w:p w14:paraId="021E3447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https://education.yandex.ru/</w:t>
      </w:r>
    </w:p>
    <w:p w14:paraId="5BC84036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http://ipkps.bsu.edu.ru/</w:t>
      </w:r>
    </w:p>
    <w:p w14:paraId="2C544F35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http://www.apkro.ru</w:t>
      </w:r>
    </w:p>
    <w:p w14:paraId="396F6AD6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http://www.school.edu.ru</w:t>
      </w:r>
    </w:p>
    <w:p w14:paraId="026271A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http://www.edu.ru</w:t>
      </w:r>
    </w:p>
    <w:p w14:paraId="15ADF7D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http://www.uroki.ru</w:t>
      </w:r>
    </w:p>
    <w:p w14:paraId="4E08EDF6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http://www.vestnik.edu.ru</w:t>
      </w:r>
    </w:p>
    <w:p w14:paraId="479DC976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http://teacher.fio.ru</w:t>
      </w:r>
    </w:p>
    <w:p w14:paraId="0B469E9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http://rusolymp.ru/</w:t>
      </w:r>
    </w:p>
    <w:p w14:paraId="2F3DED54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lastRenderedPageBreak/>
        <w:t>http://www.vgf.ru</w:t>
      </w:r>
    </w:p>
    <w:p w14:paraId="75C6826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http://www.drofa.ru</w:t>
      </w:r>
    </w:p>
    <w:p w14:paraId="5B84E5C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http://www.1september.ru</w:t>
      </w:r>
    </w:p>
    <w:p w14:paraId="146F1C9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http://www.gramma.ru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05A7BF65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http://ruslit.ioso.ru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0F663B91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http://www.ipmce.su/~lib/osn_prav.html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 http://www.repetitor.org/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6007F427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http://www.svetozar.ru/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2C2E6B23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http://www.vedu.ru/ExpDic/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0BD0F7EF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http://yamal.org/ook/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6AC4339C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http://writerstob.narod.ru/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03FCD2D3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http://www.ruscenter.ru/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15309264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http://lit.1september.ru/index.php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036CC07A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http://old-russian.narod.ru/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7E20B9FF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http://www.klassika.ru/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 http://www.bulgakov.ru/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488C55E3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ru-RU" w:eastAsia="ru-RU"/>
        </w:rPr>
        <w:t>http://math.msu.su/~apentus/znaete/</w:t>
      </w: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</w:p>
    <w:p w14:paraId="4AC7AED2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14:paraId="698A8175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Учебное оборудование</w:t>
      </w:r>
    </w:p>
    <w:p w14:paraId="0195572D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Проектор, экран, словари, плакаты, тексты художественной литературы</w:t>
      </w:r>
    </w:p>
    <w:p w14:paraId="593DFB84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14:paraId="39E6CA33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14:paraId="65E7E443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14:paraId="0C2CC119" w14:textId="77777777" w:rsidR="007176B5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14:paraId="7527F24D" w14:textId="20FBC792" w:rsidR="00C07096" w:rsidRPr="007176B5" w:rsidRDefault="007176B5" w:rsidP="007176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sectPr w:rsidR="00C07096" w:rsidRPr="007176B5">
          <w:pgSz w:w="11906" w:h="16383"/>
          <w:pgMar w:top="1134" w:right="850" w:bottom="1134" w:left="1701" w:header="720" w:footer="720" w:gutter="0"/>
          <w:cols w:space="720"/>
        </w:sectPr>
      </w:pPr>
      <w:r w:rsidRPr="007176B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bookmarkEnd w:id="22"/>
    <w:p w14:paraId="0D6DD54C" w14:textId="539BF466" w:rsidR="007176B5" w:rsidRPr="007176B5" w:rsidRDefault="007176B5" w:rsidP="007176B5">
      <w:pPr>
        <w:tabs>
          <w:tab w:val="left" w:pos="3030"/>
        </w:tabs>
        <w:rPr>
          <w:lang w:val="ru-RU"/>
        </w:rPr>
      </w:pPr>
    </w:p>
    <w:sectPr w:rsidR="007176B5" w:rsidRPr="007176B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F090E" w14:textId="77777777" w:rsidR="00587196" w:rsidRDefault="00587196" w:rsidP="00325785">
      <w:pPr>
        <w:spacing w:after="0" w:line="240" w:lineRule="auto"/>
      </w:pPr>
      <w:r>
        <w:separator/>
      </w:r>
    </w:p>
  </w:endnote>
  <w:endnote w:type="continuationSeparator" w:id="0">
    <w:p w14:paraId="3CC99F66" w14:textId="77777777" w:rsidR="00587196" w:rsidRDefault="00587196" w:rsidP="0032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06566"/>
      <w:docPartObj>
        <w:docPartGallery w:val="Page Numbers (Bottom of Page)"/>
        <w:docPartUnique/>
      </w:docPartObj>
    </w:sdtPr>
    <w:sdtEndPr/>
    <w:sdtContent>
      <w:p w14:paraId="1DE5FB6F" w14:textId="524362C2" w:rsidR="007176B5" w:rsidRDefault="007176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71" w:rsidRPr="006C2771">
          <w:rPr>
            <w:noProof/>
            <w:lang w:val="ru-RU"/>
          </w:rPr>
          <w:t>1</w:t>
        </w:r>
        <w:r>
          <w:fldChar w:fldCharType="end"/>
        </w:r>
      </w:p>
    </w:sdtContent>
  </w:sdt>
  <w:p w14:paraId="2C35360F" w14:textId="77777777" w:rsidR="007176B5" w:rsidRDefault="007176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38D6" w14:textId="77777777" w:rsidR="00587196" w:rsidRDefault="00587196" w:rsidP="00325785">
      <w:pPr>
        <w:spacing w:after="0" w:line="240" w:lineRule="auto"/>
      </w:pPr>
      <w:r>
        <w:separator/>
      </w:r>
    </w:p>
  </w:footnote>
  <w:footnote w:type="continuationSeparator" w:id="0">
    <w:p w14:paraId="6441C784" w14:textId="77777777" w:rsidR="00587196" w:rsidRDefault="00587196" w:rsidP="0032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3D"/>
    <w:multiLevelType w:val="multilevel"/>
    <w:tmpl w:val="9932B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B41BC"/>
    <w:multiLevelType w:val="multilevel"/>
    <w:tmpl w:val="067C1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A6C9F"/>
    <w:multiLevelType w:val="multilevel"/>
    <w:tmpl w:val="D0E6B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27A1"/>
    <w:multiLevelType w:val="multilevel"/>
    <w:tmpl w:val="EADCC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55FA1"/>
    <w:multiLevelType w:val="multilevel"/>
    <w:tmpl w:val="D868B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D39CA"/>
    <w:multiLevelType w:val="multilevel"/>
    <w:tmpl w:val="8B00F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6671B"/>
    <w:multiLevelType w:val="multilevel"/>
    <w:tmpl w:val="6E72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151C0"/>
    <w:multiLevelType w:val="multilevel"/>
    <w:tmpl w:val="E278C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C4514"/>
    <w:multiLevelType w:val="multilevel"/>
    <w:tmpl w:val="A4387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15FE7"/>
    <w:multiLevelType w:val="multilevel"/>
    <w:tmpl w:val="CF602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A19E4"/>
    <w:multiLevelType w:val="multilevel"/>
    <w:tmpl w:val="E0244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54D35"/>
    <w:multiLevelType w:val="multilevel"/>
    <w:tmpl w:val="3D0C7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9F68FD"/>
    <w:multiLevelType w:val="multilevel"/>
    <w:tmpl w:val="24505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0549F"/>
    <w:multiLevelType w:val="multilevel"/>
    <w:tmpl w:val="57F25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9347F"/>
    <w:multiLevelType w:val="multilevel"/>
    <w:tmpl w:val="335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73B52"/>
    <w:multiLevelType w:val="multilevel"/>
    <w:tmpl w:val="1592C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67422"/>
    <w:multiLevelType w:val="multilevel"/>
    <w:tmpl w:val="0B6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D4D99"/>
    <w:multiLevelType w:val="multilevel"/>
    <w:tmpl w:val="6DBA0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4069E"/>
    <w:multiLevelType w:val="multilevel"/>
    <w:tmpl w:val="162E5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277A4"/>
    <w:multiLevelType w:val="multilevel"/>
    <w:tmpl w:val="22DA4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7558DA"/>
    <w:multiLevelType w:val="multilevel"/>
    <w:tmpl w:val="D3364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83A90"/>
    <w:multiLevelType w:val="multilevel"/>
    <w:tmpl w:val="E7FC7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328BF"/>
    <w:multiLevelType w:val="multilevel"/>
    <w:tmpl w:val="C854C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DE218A"/>
    <w:multiLevelType w:val="multilevel"/>
    <w:tmpl w:val="E6561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083226"/>
    <w:multiLevelType w:val="multilevel"/>
    <w:tmpl w:val="177A0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3"/>
  </w:num>
  <w:num w:numId="6">
    <w:abstractNumId w:val="3"/>
  </w:num>
  <w:num w:numId="7">
    <w:abstractNumId w:val="8"/>
  </w:num>
  <w:num w:numId="8">
    <w:abstractNumId w:val="21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24"/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9"/>
  </w:num>
  <w:num w:numId="19">
    <w:abstractNumId w:val="19"/>
  </w:num>
  <w:num w:numId="20">
    <w:abstractNumId w:val="22"/>
  </w:num>
  <w:num w:numId="21">
    <w:abstractNumId w:val="4"/>
  </w:num>
  <w:num w:numId="22">
    <w:abstractNumId w:val="0"/>
  </w:num>
  <w:num w:numId="23">
    <w:abstractNumId w:val="1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7096"/>
    <w:rsid w:val="0004667C"/>
    <w:rsid w:val="001F3E0C"/>
    <w:rsid w:val="00323D39"/>
    <w:rsid w:val="00325785"/>
    <w:rsid w:val="00587196"/>
    <w:rsid w:val="00591D9E"/>
    <w:rsid w:val="006C2771"/>
    <w:rsid w:val="006C56AF"/>
    <w:rsid w:val="007176B5"/>
    <w:rsid w:val="00A94F67"/>
    <w:rsid w:val="00B47115"/>
    <w:rsid w:val="00C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2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5785"/>
  </w:style>
  <w:style w:type="paragraph" w:styleId="af0">
    <w:name w:val="Balloon Text"/>
    <w:basedOn w:val="a"/>
    <w:link w:val="af1"/>
    <w:uiPriority w:val="99"/>
    <w:semiHidden/>
    <w:unhideWhenUsed/>
    <w:rsid w:val="006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6be" TargetMode="External"/><Relationship Id="rId21" Type="http://schemas.openxmlformats.org/officeDocument/2006/relationships/hyperlink" Target="https://m.edsoo.ru/7f4196be" TargetMode="External"/><Relationship Id="rId42" Type="http://schemas.openxmlformats.org/officeDocument/2006/relationships/hyperlink" Target="https://m.edsoo.ru/8bc3a210" TargetMode="External"/><Relationship Id="rId47" Type="http://schemas.openxmlformats.org/officeDocument/2006/relationships/hyperlink" Target="https://m.edsoo.ru/8bc3a5da" TargetMode="External"/><Relationship Id="rId63" Type="http://schemas.openxmlformats.org/officeDocument/2006/relationships/hyperlink" Target="https://m.edsoo.ru/8bc3c984" TargetMode="External"/><Relationship Id="rId68" Type="http://schemas.openxmlformats.org/officeDocument/2006/relationships/hyperlink" Target="https://m.edsoo.ru/8bc3d32a" TargetMode="External"/><Relationship Id="rId84" Type="http://schemas.openxmlformats.org/officeDocument/2006/relationships/hyperlink" Target="https://m.edsoo.ru/8bc3ec8e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96be" TargetMode="External"/><Relationship Id="rId32" Type="http://schemas.openxmlformats.org/officeDocument/2006/relationships/hyperlink" Target="https://m.edsoo.ru/7f4196be" TargetMode="External"/><Relationship Id="rId37" Type="http://schemas.openxmlformats.org/officeDocument/2006/relationships/hyperlink" Target="https://m.edsoo.ru/8bc38f78" TargetMode="External"/><Relationship Id="rId53" Type="http://schemas.openxmlformats.org/officeDocument/2006/relationships/hyperlink" Target="https://m.edsoo.ru/8bc3b7dc" TargetMode="External"/><Relationship Id="rId58" Type="http://schemas.openxmlformats.org/officeDocument/2006/relationships/hyperlink" Target="https://m.edsoo.ru/8bc3ba0c" TargetMode="External"/><Relationship Id="rId74" Type="http://schemas.openxmlformats.org/officeDocument/2006/relationships/hyperlink" Target="https://m.edsoo.ru/8bc3df82" TargetMode="External"/><Relationship Id="rId79" Type="http://schemas.openxmlformats.org/officeDocument/2006/relationships/hyperlink" Target="https://m.edsoo.ru/8bc3f256" TargetMode="External"/><Relationship Id="rId5" Type="http://schemas.openxmlformats.org/officeDocument/2006/relationships/settings" Target="settings.xm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7f4196be" TargetMode="External"/><Relationship Id="rId35" Type="http://schemas.openxmlformats.org/officeDocument/2006/relationships/hyperlink" Target="https://m.edsoo.ru/8bc38c94" TargetMode="External"/><Relationship Id="rId43" Type="http://schemas.openxmlformats.org/officeDocument/2006/relationships/hyperlink" Target="https://m.edsoo.ru/8bc39fd6" TargetMode="External"/><Relationship Id="rId48" Type="http://schemas.openxmlformats.org/officeDocument/2006/relationships/hyperlink" Target="https://m.edsoo.ru/8bc3a6f2" TargetMode="External"/><Relationship Id="rId56" Type="http://schemas.openxmlformats.org/officeDocument/2006/relationships/hyperlink" Target="https://m.edsoo.ru/8bc3b19c" TargetMode="External"/><Relationship Id="rId64" Type="http://schemas.openxmlformats.org/officeDocument/2006/relationships/hyperlink" Target="https://m.edsoo.ru/8bc3cc68" TargetMode="External"/><Relationship Id="rId69" Type="http://schemas.openxmlformats.org/officeDocument/2006/relationships/hyperlink" Target="https://m.edsoo.ru/8bc3d44c" TargetMode="External"/><Relationship Id="rId77" Type="http://schemas.openxmlformats.org/officeDocument/2006/relationships/hyperlink" Target="https://m.edsoo.ru/8bc3e55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bc3aa58" TargetMode="External"/><Relationship Id="rId72" Type="http://schemas.openxmlformats.org/officeDocument/2006/relationships/hyperlink" Target="https://m.edsoo.ru/8bc3dcc6" TargetMode="External"/><Relationship Id="rId80" Type="http://schemas.openxmlformats.org/officeDocument/2006/relationships/hyperlink" Target="https://m.edsoo.ru/8bc3f40e" TargetMode="External"/><Relationship Id="rId85" Type="http://schemas.openxmlformats.org/officeDocument/2006/relationships/hyperlink" Target="https://m.edsoo.ru/8bc3ede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7f4196be" TargetMode="External"/><Relationship Id="rId38" Type="http://schemas.openxmlformats.org/officeDocument/2006/relationships/hyperlink" Target="https://m.edsoo.ru/8bc3909a" TargetMode="External"/><Relationship Id="rId46" Type="http://schemas.openxmlformats.org/officeDocument/2006/relationships/hyperlink" Target="https://m.edsoo.ru/8bc3a3b4" TargetMode="External"/><Relationship Id="rId59" Type="http://schemas.openxmlformats.org/officeDocument/2006/relationships/hyperlink" Target="https://m.edsoo.ru/8bc3be9e" TargetMode="External"/><Relationship Id="rId67" Type="http://schemas.openxmlformats.org/officeDocument/2006/relationships/hyperlink" Target="https://m.edsoo.ru/8bc3d1cc" TargetMode="External"/><Relationship Id="rId20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8bc39c70" TargetMode="External"/><Relationship Id="rId54" Type="http://schemas.openxmlformats.org/officeDocument/2006/relationships/hyperlink" Target="https://m.edsoo.ru/8bc3ace2" TargetMode="External"/><Relationship Id="rId62" Type="http://schemas.openxmlformats.org/officeDocument/2006/relationships/hyperlink" Target="https://m.edsoo.ru/8bc3c06a" TargetMode="External"/><Relationship Id="rId70" Type="http://schemas.openxmlformats.org/officeDocument/2006/relationships/hyperlink" Target="https://m.edsoo.ru/8bc3d94c" TargetMode="External"/><Relationship Id="rId75" Type="http://schemas.openxmlformats.org/officeDocument/2006/relationships/hyperlink" Target="https://m.edsoo.ru/8bc3e356" TargetMode="External"/><Relationship Id="rId83" Type="http://schemas.openxmlformats.org/officeDocument/2006/relationships/hyperlink" Target="https://m.edsoo.ru/8bc3eb8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8bc38e06" TargetMode="External"/><Relationship Id="rId49" Type="http://schemas.openxmlformats.org/officeDocument/2006/relationships/hyperlink" Target="https://m.edsoo.ru/8bc3a7f6" TargetMode="External"/><Relationship Id="rId57" Type="http://schemas.openxmlformats.org/officeDocument/2006/relationships/hyperlink" Target="https://m.edsoo.ru/8bc3b53e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96be" TargetMode="External"/><Relationship Id="rId44" Type="http://schemas.openxmlformats.org/officeDocument/2006/relationships/hyperlink" Target="https://m.edsoo.ru/8bc39d9c" TargetMode="External"/><Relationship Id="rId52" Type="http://schemas.openxmlformats.org/officeDocument/2006/relationships/hyperlink" Target="https://m.edsoo.ru/8bc3b6ba" TargetMode="External"/><Relationship Id="rId60" Type="http://schemas.openxmlformats.org/officeDocument/2006/relationships/hyperlink" Target="https://m.edsoo.ru/8bc3c57e" TargetMode="External"/><Relationship Id="rId65" Type="http://schemas.openxmlformats.org/officeDocument/2006/relationships/hyperlink" Target="https://m.edsoo.ru/8bc3cfa6" TargetMode="External"/><Relationship Id="rId73" Type="http://schemas.openxmlformats.org/officeDocument/2006/relationships/hyperlink" Target="https://m.edsoo.ru/8bc3de56" TargetMode="External"/><Relationship Id="rId78" Type="http://schemas.openxmlformats.org/officeDocument/2006/relationships/hyperlink" Target="https://m.edsoo.ru/8bc3f0f8" TargetMode="External"/><Relationship Id="rId81" Type="http://schemas.openxmlformats.org/officeDocument/2006/relationships/hyperlink" Target="https://m.edsoo.ru/8bc3d726" TargetMode="External"/><Relationship Id="rId86" Type="http://schemas.openxmlformats.org/officeDocument/2006/relationships/hyperlink" Target="https://m.edsoo.ru/8bc392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8bc391bc" TargetMode="External"/><Relationship Id="rId34" Type="http://schemas.openxmlformats.org/officeDocument/2006/relationships/hyperlink" Target="https://m.edsoo.ru/7f4196be" TargetMode="External"/><Relationship Id="rId50" Type="http://schemas.openxmlformats.org/officeDocument/2006/relationships/hyperlink" Target="https://m.edsoo.ru/8bc3a922" TargetMode="External"/><Relationship Id="rId55" Type="http://schemas.openxmlformats.org/officeDocument/2006/relationships/hyperlink" Target="https://m.edsoo.ru/8bc3b2f0" TargetMode="External"/><Relationship Id="rId76" Type="http://schemas.openxmlformats.org/officeDocument/2006/relationships/hyperlink" Target="https://m.edsoo.ru/8bc3e45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bc3db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40" Type="http://schemas.openxmlformats.org/officeDocument/2006/relationships/hyperlink" Target="https://m.edsoo.ru/8bc39b1c" TargetMode="External"/><Relationship Id="rId45" Type="http://schemas.openxmlformats.org/officeDocument/2006/relationships/hyperlink" Target="https://m.edsoo.ru/8bc39eb4" TargetMode="External"/><Relationship Id="rId66" Type="http://schemas.openxmlformats.org/officeDocument/2006/relationships/hyperlink" Target="https://m.edsoo.ru/8bc3d604" TargetMode="External"/><Relationship Id="rId87" Type="http://schemas.openxmlformats.org/officeDocument/2006/relationships/hyperlink" Target="https://m.edsoo.ru/8bc393d8" TargetMode="External"/><Relationship Id="rId61" Type="http://schemas.openxmlformats.org/officeDocument/2006/relationships/hyperlink" Target="https://m.edsoo.ru/8bc3c7cc" TargetMode="External"/><Relationship Id="rId82" Type="http://schemas.openxmlformats.org/officeDocument/2006/relationships/hyperlink" Target="https://m.edsoo.ru/8bc3d83e" TargetMode="External"/><Relationship Id="rId19" Type="http://schemas.openxmlformats.org/officeDocument/2006/relationships/hyperlink" Target="https://m.edsoo.ru/7f419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F931-5037-4A94-919E-9273393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41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cp:lastPrinted>2023-10-04T16:20:00Z</cp:lastPrinted>
  <dcterms:created xsi:type="dcterms:W3CDTF">2023-10-04T15:40:00Z</dcterms:created>
  <dcterms:modified xsi:type="dcterms:W3CDTF">2023-10-10T17:46:00Z</dcterms:modified>
</cp:coreProperties>
</file>