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8" w:rsidRPr="005076B2" w:rsidRDefault="00031B9C" w:rsidP="005076B2">
      <w:pPr>
        <w:pStyle w:val="Default"/>
        <w:jc w:val="center"/>
        <w:rPr>
          <w:b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6791325" cy="95288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10" cy="953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53F38" w:rsidRPr="007D2FD9">
        <w:rPr>
          <w:b/>
          <w:sz w:val="28"/>
        </w:rPr>
        <w:lastRenderedPageBreak/>
        <w:t>Пояснительная</w:t>
      </w:r>
      <w:r w:rsidR="00353F38" w:rsidRPr="005076B2">
        <w:rPr>
          <w:b/>
        </w:rPr>
        <w:t xml:space="preserve"> </w:t>
      </w:r>
      <w:r w:rsidR="00353F38"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lastRenderedPageBreak/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lastRenderedPageBreak/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lastRenderedPageBreak/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586620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F7144F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lastRenderedPageBreak/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lastRenderedPageBreak/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lastRenderedPageBreak/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lastRenderedPageBreak/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lastRenderedPageBreak/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Pr="00877ED6" w:rsidRDefault="00586620" w:rsidP="00877ED6">
      <w:pPr>
        <w:pStyle w:val="a8"/>
        <w:numPr>
          <w:ilvl w:val="0"/>
          <w:numId w:val="10"/>
        </w:numPr>
        <w:tabs>
          <w:tab w:val="left" w:pos="313"/>
        </w:tabs>
        <w:spacing w:before="8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72D0D" wp14:editId="3A3827CF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BCB" w:rsidRPr="007F1A83" w:rsidRDefault="00640BCB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640BCB" w:rsidRPr="007F1A83" w:rsidRDefault="00640BCB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131B" wp14:editId="4255C3A8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BCB" w:rsidRPr="007F1A83" w:rsidRDefault="00640BCB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640BCB" w:rsidRPr="007F1A83" w:rsidRDefault="00640BCB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877ED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877ED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877ED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877ED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877ED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lastRenderedPageBreak/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>с научно-</w:t>
            </w:r>
            <w:r w:rsidRPr="0066224E">
              <w:rPr>
                <w:spacing w:val="-3"/>
                <w:w w:val="110"/>
                <w:lang w:val="ru-RU"/>
              </w:rPr>
              <w:lastRenderedPageBreak/>
              <w:t xml:space="preserve">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lastRenderedPageBreak/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</w:t>
      </w:r>
      <w:r w:rsidR="007931E3" w:rsidRPr="007931E3">
        <w:lastRenderedPageBreak/>
        <w:t>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2A139E">
        <w:rPr>
          <w:rFonts w:ascii="Times New Roman" w:hAnsi="Times New Roman" w:cs="Times New Roman"/>
          <w:b/>
          <w:sz w:val="24"/>
          <w:szCs w:val="24"/>
        </w:rPr>
        <w:t>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2A139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:rsidR="0056785C" w:rsidRPr="00B219B2" w:rsidRDefault="002A139E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39E" w:rsidRDefault="002A139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ED6" w:rsidRDefault="00877ED6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ED6" w:rsidRDefault="00877ED6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ED6" w:rsidRDefault="00877ED6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ED6" w:rsidRDefault="00877ED6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ED6" w:rsidRDefault="00877ED6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ED6" w:rsidRDefault="00877ED6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</w:t>
      </w:r>
      <w:r w:rsidRPr="002A724E">
        <w:lastRenderedPageBreak/>
        <w:t>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D6" w:rsidRPr="00073C96" w:rsidRDefault="00877ED6" w:rsidP="00877ED6">
      <w:pPr>
        <w:pStyle w:val="1"/>
        <w:spacing w:after="0"/>
        <w:ind w:left="-5" w:right="0"/>
        <w:rPr>
          <w:lang w:val="ru-RU"/>
        </w:rPr>
      </w:pPr>
      <w:r w:rsidRPr="00073C96">
        <w:rPr>
          <w:lang w:val="ru-RU"/>
        </w:rPr>
        <w:t xml:space="preserve">УЧЕБНО-МЕТОДИЧЕСКОЕ ОБЕСПЕЧЕНИЕ ОБРАЗОВАТЕЛЬНОГО ПРОЦЕССА </w:t>
      </w:r>
    </w:p>
    <w:p w:rsidR="00877ED6" w:rsidRDefault="00877ED6" w:rsidP="00877ED6">
      <w:pPr>
        <w:spacing w:after="270" w:line="259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0"/>
                <wp:docPr id="24837" name="Группа 24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7505" cy="7620"/>
                          <a:chOff x="0" y="0"/>
                          <a:chExt cx="6707471" cy="7622"/>
                        </a:xfrm>
                      </wpg:grpSpPr>
                      <wps:wsp>
                        <wps:cNvPr id="38371" name="Shape 383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0492DC" id="Группа 2483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">
                <v:shape id="Shape 38371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77ED6" w:rsidRPr="00C71E7C" w:rsidRDefault="00877ED6" w:rsidP="00877ED6">
      <w:pPr>
        <w:pStyle w:val="1"/>
        <w:spacing w:after="132"/>
        <w:ind w:left="-5" w:right="0"/>
        <w:rPr>
          <w:lang w:val="ru-RU"/>
        </w:rPr>
      </w:pPr>
      <w:r w:rsidRPr="00C71E7C">
        <w:rPr>
          <w:lang w:val="ru-RU"/>
        </w:rPr>
        <w:t>ОБЯЗАТЕЛЬНЫЕ УЧЕБНЫЕ МАТЕРИАЛЫ ДЛЯ УЧЕНИКА</w:t>
      </w:r>
    </w:p>
    <w:p w:rsidR="00877ED6" w:rsidRPr="00C71E7C" w:rsidRDefault="00877ED6" w:rsidP="00877ED6">
      <w:pPr>
        <w:ind w:right="15"/>
      </w:pPr>
      <w:r w:rsidRPr="00C71E7C">
        <w:t>Виноградова Н.Ф., Мариносян Т.Э., Основы духовно-нравственной культуры народов России, 6 класс. Акционерное общество «Издательство «Просвещение»; Введите свой вариант:</w:t>
      </w:r>
    </w:p>
    <w:p w:rsidR="00877ED6" w:rsidRPr="00C71E7C" w:rsidRDefault="00877ED6" w:rsidP="00877ED6">
      <w:pPr>
        <w:pStyle w:val="1"/>
        <w:spacing w:after="132"/>
        <w:ind w:left="-5" w:right="0"/>
        <w:rPr>
          <w:lang w:val="ru-RU"/>
        </w:rPr>
      </w:pPr>
      <w:r w:rsidRPr="00C71E7C">
        <w:rPr>
          <w:lang w:val="ru-RU"/>
        </w:rPr>
        <w:t>МЕТОДИЧЕСКИЕ МАТЕРИАЛЫ ДЛЯ УЧИТЕЛЯ</w:t>
      </w:r>
    </w:p>
    <w:p w:rsidR="00877ED6" w:rsidRPr="00C71E7C" w:rsidRDefault="00877ED6" w:rsidP="00877ED6">
      <w:pPr>
        <w:numPr>
          <w:ilvl w:val="0"/>
          <w:numId w:val="27"/>
        </w:numPr>
        <w:spacing w:after="30" w:line="265" w:lineRule="auto"/>
        <w:ind w:right="15" w:hanging="240"/>
      </w:pPr>
      <w:r w:rsidRPr="00C71E7C">
        <w:t>Основы духовно-нравств</w:t>
      </w:r>
      <w:r>
        <w:t>енной культуры народов России: 6</w:t>
      </w:r>
      <w:r w:rsidRPr="00C71E7C">
        <w:t xml:space="preserve"> класс: методические рекомендации/</w:t>
      </w:r>
    </w:p>
    <w:p w:rsidR="00877ED6" w:rsidRPr="00C71E7C" w:rsidRDefault="00877ED6" w:rsidP="00877ED6">
      <w:pPr>
        <w:spacing w:after="30"/>
        <w:ind w:right="15"/>
      </w:pPr>
      <w:r w:rsidRPr="00C71E7C">
        <w:t>Н.Ф. Виноградова. – М.: Вентана-Граф, 2019</w:t>
      </w:r>
    </w:p>
    <w:p w:rsidR="00877ED6" w:rsidRDefault="00877ED6" w:rsidP="00877ED6">
      <w:pPr>
        <w:numPr>
          <w:ilvl w:val="0"/>
          <w:numId w:val="27"/>
        </w:numPr>
        <w:spacing w:after="30" w:line="265" w:lineRule="auto"/>
        <w:ind w:right="15" w:hanging="240"/>
      </w:pPr>
      <w:r w:rsidRPr="00C71E7C">
        <w:t xml:space="preserve">Тишкова В.А., Шапошникова Т.Д. «Книга для учителя». </w:t>
      </w:r>
      <w:r>
        <w:t>Москва, «Просвещение», 2010.</w:t>
      </w:r>
    </w:p>
    <w:p w:rsidR="00877ED6" w:rsidRPr="00C71E7C" w:rsidRDefault="00877ED6" w:rsidP="00877ED6">
      <w:pPr>
        <w:numPr>
          <w:ilvl w:val="0"/>
          <w:numId w:val="27"/>
        </w:numPr>
        <w:spacing w:after="30" w:line="265" w:lineRule="auto"/>
        <w:ind w:right="15" w:hanging="240"/>
      </w:pPr>
      <w:r w:rsidRPr="00C71E7C">
        <w:t xml:space="preserve">Религии мира: история, культура, вероучение: учебное пособие / под общ. ред. </w:t>
      </w:r>
    </w:p>
    <w:p w:rsidR="00877ED6" w:rsidRPr="00C71E7C" w:rsidRDefault="00877ED6" w:rsidP="00877ED6">
      <w:pPr>
        <w:spacing w:after="30"/>
        <w:ind w:right="15"/>
      </w:pPr>
      <w:r w:rsidRPr="00C71E7C">
        <w:t>А.О. Чубарьяна и Г.М. Бонгард-Левина. - М.: ОЛМА Медиагрупп, 2016. - 398 с.: ил.</w:t>
      </w:r>
    </w:p>
    <w:p w:rsidR="00877ED6" w:rsidRPr="00C71E7C" w:rsidRDefault="00877ED6" w:rsidP="00877ED6">
      <w:pPr>
        <w:numPr>
          <w:ilvl w:val="0"/>
          <w:numId w:val="27"/>
        </w:numPr>
        <w:spacing w:after="30" w:line="265" w:lineRule="auto"/>
        <w:ind w:right="15" w:hanging="240"/>
      </w:pPr>
      <w:r w:rsidRPr="00C71E7C">
        <w:t>Токарев С. А. Религии в истории народов мира / С. А. Токарев. - изд. 5-е, испр. и доп.</w:t>
      </w:r>
    </w:p>
    <w:p w:rsidR="00877ED6" w:rsidRPr="00C71E7C" w:rsidRDefault="00877ED6" w:rsidP="00877ED6">
      <w:pPr>
        <w:spacing w:after="30"/>
        <w:ind w:right="15"/>
      </w:pPr>
      <w:r w:rsidRPr="00C71E7C">
        <w:t>- М. : Республика, 2005. - 542 с.: ил.- (Библиотека: религия, культура, наука).</w:t>
      </w:r>
    </w:p>
    <w:p w:rsidR="00877ED6" w:rsidRPr="00C71E7C" w:rsidRDefault="00877ED6" w:rsidP="00877ED6">
      <w:pPr>
        <w:numPr>
          <w:ilvl w:val="0"/>
          <w:numId w:val="28"/>
        </w:numPr>
        <w:spacing w:after="25" w:line="265" w:lineRule="auto"/>
        <w:ind w:right="1756" w:hanging="240"/>
      </w:pPr>
      <w:r w:rsidRPr="00C71E7C">
        <w:t>Косачёва И.П. Нравственное развитие младшего школьника в процессе обученияи воспитания. – М., 2005.</w:t>
      </w:r>
    </w:p>
    <w:p w:rsidR="00877ED6" w:rsidRPr="00C71E7C" w:rsidRDefault="00877ED6" w:rsidP="00877ED6">
      <w:pPr>
        <w:numPr>
          <w:ilvl w:val="0"/>
          <w:numId w:val="28"/>
        </w:numPr>
        <w:spacing w:after="30" w:line="265" w:lineRule="auto"/>
        <w:ind w:right="1756" w:hanging="240"/>
      </w:pPr>
      <w:r w:rsidRPr="00C71E7C">
        <w:t>Метлик И.В. Религия и образование в светской школе. – М., 2014.</w:t>
      </w:r>
    </w:p>
    <w:p w:rsidR="00877ED6" w:rsidRPr="00C71E7C" w:rsidRDefault="00877ED6" w:rsidP="00877ED6">
      <w:pPr>
        <w:numPr>
          <w:ilvl w:val="0"/>
          <w:numId w:val="28"/>
        </w:numPr>
        <w:spacing w:after="195" w:line="265" w:lineRule="auto"/>
        <w:ind w:right="1756" w:hanging="240"/>
      </w:pPr>
      <w:r w:rsidRPr="00C71E7C"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2017.</w:t>
      </w:r>
    </w:p>
    <w:p w:rsidR="00877ED6" w:rsidRPr="00C71E7C" w:rsidRDefault="00877ED6" w:rsidP="00877ED6">
      <w:pPr>
        <w:pStyle w:val="1"/>
        <w:spacing w:after="132"/>
        <w:ind w:left="-5" w:right="0"/>
        <w:rPr>
          <w:lang w:val="ru-RU"/>
        </w:rPr>
      </w:pPr>
      <w:r w:rsidRPr="00C71E7C">
        <w:rPr>
          <w:lang w:val="ru-RU"/>
        </w:rPr>
        <w:t>ЦИФРОВЫЕ ОБРАЗОВАТЕЛЬНЫЕ РЕСУРСЫ И РЕСУРСЫ СЕТИ ИНТЕРНЕТ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</w:t>
      </w:r>
      <w:r>
        <w:t>scool</w:t>
      </w:r>
      <w:r w:rsidRPr="00C71E7C">
        <w:t>-</w:t>
      </w:r>
      <w:r>
        <w:t>collection</w:t>
      </w:r>
      <w:r w:rsidRPr="00C71E7C">
        <w:t>.</w:t>
      </w:r>
      <w:r>
        <w:t>edu</w:t>
      </w:r>
      <w:r w:rsidRPr="00C71E7C">
        <w:t>.</w:t>
      </w:r>
      <w:r>
        <w:t>ru</w:t>
      </w:r>
      <w:r w:rsidRPr="00C71E7C">
        <w:t xml:space="preserve"> - Единая коллекция Цифровых образовательных ресурсов 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https</w:t>
      </w:r>
      <w:r w:rsidRPr="00C71E7C">
        <w:t>://</w:t>
      </w:r>
      <w:r>
        <w:t>resh</w:t>
      </w:r>
      <w:r w:rsidRPr="00C71E7C">
        <w:t>.</w:t>
      </w:r>
      <w:r>
        <w:t>edu</w:t>
      </w:r>
      <w:r w:rsidRPr="00C71E7C">
        <w:t>.</w:t>
      </w:r>
      <w:r>
        <w:t>ru</w:t>
      </w:r>
      <w:r w:rsidRPr="00C71E7C">
        <w:t>/</w:t>
      </w:r>
      <w:r>
        <w:t>special</w:t>
      </w:r>
      <w:r w:rsidRPr="00C71E7C">
        <w:t>-</w:t>
      </w:r>
      <w:r>
        <w:t>course</w:t>
      </w:r>
      <w:r w:rsidRPr="00C71E7C">
        <w:t>/ - Российская электронная школа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</w:t>
      </w:r>
      <w:r>
        <w:t>www</w:t>
      </w:r>
      <w:r w:rsidRPr="00C71E7C">
        <w:t>.</w:t>
      </w:r>
      <w:r>
        <w:t>td</w:t>
      </w:r>
      <w:r w:rsidRPr="00C71E7C">
        <w:t>.</w:t>
      </w:r>
      <w:r>
        <w:t>gov</w:t>
      </w:r>
      <w:r w:rsidRPr="00C71E7C">
        <w:t>.</w:t>
      </w:r>
      <w:r>
        <w:t>ru</w:t>
      </w:r>
      <w:r w:rsidRPr="00C71E7C">
        <w:t xml:space="preserve"> – Сайт Рособразования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</w:t>
      </w:r>
      <w:r>
        <w:t>www</w:t>
      </w:r>
      <w:r w:rsidRPr="00C71E7C">
        <w:t>.</w:t>
      </w:r>
      <w:r>
        <w:t>gumer</w:t>
      </w:r>
      <w:r w:rsidRPr="00C71E7C">
        <w:t>.</w:t>
      </w:r>
      <w:r>
        <w:t>info</w:t>
      </w:r>
      <w:r w:rsidRPr="00C71E7C">
        <w:t>/</w:t>
      </w:r>
      <w:r>
        <w:t>bogoslov</w:t>
      </w:r>
      <w:r w:rsidRPr="00C71E7C">
        <w:t xml:space="preserve"> – электронная библиотека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</w:t>
      </w:r>
      <w:r>
        <w:t>ihtik</w:t>
      </w:r>
      <w:r w:rsidRPr="00C71E7C">
        <w:t>.</w:t>
      </w:r>
      <w:r>
        <w:t>lib</w:t>
      </w:r>
      <w:r w:rsidRPr="00C71E7C">
        <w:t>.</w:t>
      </w:r>
      <w:r>
        <w:t>ru</w:t>
      </w:r>
      <w:r w:rsidRPr="00C71E7C">
        <w:t xml:space="preserve"> – электронная библиотека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</w:t>
      </w:r>
      <w:r>
        <w:t>www</w:t>
      </w:r>
      <w:r w:rsidRPr="00C71E7C">
        <w:t>.</w:t>
      </w:r>
      <w:r>
        <w:t>lib</w:t>
      </w:r>
      <w:r w:rsidRPr="00C71E7C">
        <w:t>.</w:t>
      </w:r>
      <w:r>
        <w:t>ru</w:t>
      </w:r>
      <w:r w:rsidRPr="00C71E7C">
        <w:t xml:space="preserve"> – электронная библиотека 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</w:t>
      </w:r>
      <w:r>
        <w:t>www</w:t>
      </w:r>
      <w:r w:rsidRPr="00C71E7C">
        <w:t>.</w:t>
      </w:r>
      <w:r>
        <w:t>tvspas</w:t>
      </w:r>
      <w:r w:rsidRPr="00C71E7C">
        <w:t>.</w:t>
      </w:r>
      <w:r>
        <w:t>ru</w:t>
      </w:r>
      <w:r w:rsidRPr="00C71E7C">
        <w:t xml:space="preserve"> – православный медиа-портал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www</w:t>
      </w:r>
      <w:r w:rsidRPr="00C71E7C">
        <w:t>.</w:t>
      </w:r>
      <w:r>
        <w:t>hrono</w:t>
      </w:r>
      <w:r w:rsidRPr="00C71E7C">
        <w:t>.</w:t>
      </w:r>
      <w:r>
        <w:t>ru</w:t>
      </w:r>
      <w:r w:rsidRPr="00C71E7C">
        <w:t xml:space="preserve"> - Всемирная история в интернете 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www</w:t>
      </w:r>
      <w:r w:rsidRPr="00C71E7C">
        <w:t>.</w:t>
      </w:r>
      <w:r>
        <w:t>istorya</w:t>
      </w:r>
      <w:r w:rsidRPr="00C71E7C">
        <w:t>.</w:t>
      </w:r>
      <w:r>
        <w:t>ru</w:t>
      </w:r>
      <w:r w:rsidRPr="00C71E7C">
        <w:t xml:space="preserve">- История стран и цивилизаций </w:t>
      </w:r>
    </w:p>
    <w:p w:rsidR="00877ED6" w:rsidRPr="00C71E7C" w:rsidRDefault="00877ED6" w:rsidP="00877ED6">
      <w:pPr>
        <w:numPr>
          <w:ilvl w:val="0"/>
          <w:numId w:val="29"/>
        </w:numPr>
        <w:spacing w:after="30" w:line="265" w:lineRule="auto"/>
        <w:ind w:right="15" w:hanging="360"/>
      </w:pPr>
      <w:r>
        <w:t>http</w:t>
      </w:r>
      <w:r w:rsidRPr="00C71E7C">
        <w:t>://с</w:t>
      </w:r>
      <w:r>
        <w:t>yrill</w:t>
      </w:r>
      <w:r w:rsidRPr="00C71E7C">
        <w:t>.</w:t>
      </w:r>
      <w:r>
        <w:t>newma</w:t>
      </w:r>
      <w:r w:rsidRPr="00C71E7C">
        <w:t>.</w:t>
      </w:r>
      <w:r>
        <w:t>ru</w:t>
      </w:r>
      <w:r w:rsidRPr="00C71E7C">
        <w:t xml:space="preserve"> - Библиотека античной литературы </w:t>
      </w:r>
    </w:p>
    <w:p w:rsidR="00877ED6" w:rsidRPr="00C71E7C" w:rsidRDefault="00877ED6" w:rsidP="00877ED6">
      <w:pPr>
        <w:numPr>
          <w:ilvl w:val="0"/>
          <w:numId w:val="29"/>
        </w:numPr>
        <w:spacing w:after="0" w:line="265" w:lineRule="auto"/>
        <w:ind w:right="15" w:hanging="360"/>
      </w:pPr>
      <w:r>
        <w:t>http</w:t>
      </w:r>
      <w:r w:rsidRPr="00C71E7C">
        <w:t>://</w:t>
      </w:r>
      <w:r>
        <w:t>artclassic</w:t>
      </w:r>
      <w:r w:rsidRPr="00C71E7C">
        <w:t>.</w:t>
      </w:r>
      <w:r>
        <w:t>edu</w:t>
      </w:r>
      <w:r w:rsidRPr="00C71E7C">
        <w:t>.</w:t>
      </w:r>
      <w:r>
        <w:t>ru</w:t>
      </w:r>
      <w:r w:rsidRPr="00C71E7C">
        <w:t xml:space="preserve"> - Коллекция: мировая художественная культура </w:t>
      </w:r>
      <w:r w:rsidRPr="00C71E7C">
        <w:rPr>
          <w:b/>
        </w:rPr>
        <w:t>МАТЕРИАЛЬНО-ТЕХНИЧЕСКОЕ ОБЕСПЕЧЕНИЕ ОБРАЗОВАТЕЛЬНОГО ПРОЦЕССА</w:t>
      </w:r>
    </w:p>
    <w:p w:rsidR="00877ED6" w:rsidRDefault="00877ED6" w:rsidP="00877ED6">
      <w:pPr>
        <w:spacing w:after="270" w:line="259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0" t="0" r="0" b="0"/>
                <wp:docPr id="25641" name="Группа 25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7505" cy="7620"/>
                          <a:chOff x="0" y="0"/>
                          <a:chExt cx="6707471" cy="7622"/>
                        </a:xfrm>
                      </wpg:grpSpPr>
                      <wps:wsp>
                        <wps:cNvPr id="38409" name="Shape 3840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039A9E" id="Группа 2564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">
                <v:shape id="Shape 38409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877ED6" w:rsidRPr="00C71E7C" w:rsidRDefault="00877ED6" w:rsidP="00877ED6">
      <w:pPr>
        <w:pStyle w:val="1"/>
        <w:spacing w:after="132"/>
        <w:ind w:left="-5" w:right="0"/>
        <w:rPr>
          <w:lang w:val="ru-RU"/>
        </w:rPr>
      </w:pPr>
      <w:r w:rsidRPr="00C71E7C">
        <w:rPr>
          <w:lang w:val="ru-RU"/>
        </w:rPr>
        <w:t>УЧЕБНОЕ ОБОРУДОВАНИЕ</w:t>
      </w:r>
    </w:p>
    <w:p w:rsidR="00877ED6" w:rsidRPr="00C71E7C" w:rsidRDefault="00877ED6" w:rsidP="00877ED6">
      <w:pPr>
        <w:spacing w:after="30"/>
        <w:ind w:right="15"/>
      </w:pPr>
      <w:r w:rsidRPr="00C71E7C">
        <w:t>Учебники</w:t>
      </w:r>
    </w:p>
    <w:p w:rsidR="00877ED6" w:rsidRPr="00C71E7C" w:rsidRDefault="00877ED6" w:rsidP="00877ED6">
      <w:pPr>
        <w:spacing w:after="30"/>
        <w:ind w:right="15"/>
      </w:pPr>
      <w:r w:rsidRPr="00C71E7C">
        <w:t>Рабочая тетрадь к учебнику</w:t>
      </w:r>
    </w:p>
    <w:p w:rsidR="00877ED6" w:rsidRPr="00C71E7C" w:rsidRDefault="00877ED6" w:rsidP="00877ED6">
      <w:pPr>
        <w:spacing w:after="30"/>
        <w:ind w:right="15"/>
      </w:pPr>
      <w:r w:rsidRPr="00C71E7C">
        <w:t>Мультимедийный проектор, интерактивная доска, персональный компьютер</w:t>
      </w:r>
    </w:p>
    <w:p w:rsidR="00877ED6" w:rsidRPr="00C71E7C" w:rsidRDefault="00877ED6" w:rsidP="00877ED6">
      <w:pPr>
        <w:spacing w:after="222"/>
        <w:ind w:right="15"/>
      </w:pPr>
      <w:r w:rsidRPr="00C71E7C">
        <w:t xml:space="preserve">Электронные пособия </w:t>
      </w:r>
    </w:p>
    <w:p w:rsidR="00877ED6" w:rsidRPr="00C71E7C" w:rsidRDefault="00877ED6" w:rsidP="00877ED6">
      <w:pPr>
        <w:pStyle w:val="1"/>
        <w:spacing w:after="132"/>
        <w:ind w:left="-5" w:right="0"/>
        <w:rPr>
          <w:lang w:val="ru-RU"/>
        </w:rPr>
      </w:pPr>
      <w:r w:rsidRPr="00C71E7C">
        <w:rPr>
          <w:lang w:val="ru-RU"/>
        </w:rPr>
        <w:t>ОБОРУДОВАНИЕ ДЛЯ ПРОВЕДЕНИЯ ПРАКТИЧЕСКИХ РАБОТ</w:t>
      </w:r>
    </w:p>
    <w:p w:rsidR="00877ED6" w:rsidRPr="00C71E7C" w:rsidRDefault="00877ED6" w:rsidP="00877ED6">
      <w:pPr>
        <w:spacing w:after="30"/>
        <w:ind w:right="15"/>
      </w:pPr>
      <w:r w:rsidRPr="00C71E7C">
        <w:t xml:space="preserve">Виноградова Н.Ф. Основы духовно-нравственной культуры народов России: 6 класс: </w:t>
      </w:r>
    </w:p>
    <w:p w:rsidR="00877ED6" w:rsidRPr="00C71E7C" w:rsidRDefault="00877ED6" w:rsidP="00877ED6">
      <w:pPr>
        <w:ind w:right="2035"/>
      </w:pPr>
      <w:r w:rsidRPr="00C71E7C">
        <w:t>учебник для учащихся общеобразовательных учреждений / Н.Ф. Виноградова, В.И. Власенко, А.В. Поляков. – М.: Вентана-Граф, 2020.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031B9C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46" w:rsidRDefault="00966B46" w:rsidP="00930A6C">
      <w:pPr>
        <w:spacing w:after="0" w:line="240" w:lineRule="auto"/>
      </w:pPr>
      <w:r>
        <w:separator/>
      </w:r>
    </w:p>
  </w:endnote>
  <w:endnote w:type="continuationSeparator" w:id="0">
    <w:p w:rsidR="00966B46" w:rsidRDefault="00966B46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640BCB" w:rsidRDefault="00640B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BCB" w:rsidRDefault="00640B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46" w:rsidRDefault="00966B46" w:rsidP="00930A6C">
      <w:pPr>
        <w:spacing w:after="0" w:line="240" w:lineRule="auto"/>
      </w:pPr>
      <w:r>
        <w:separator/>
      </w:r>
    </w:p>
  </w:footnote>
  <w:footnote w:type="continuationSeparator" w:id="0">
    <w:p w:rsidR="00966B46" w:rsidRDefault="00966B46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6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2"/>
  </w:num>
  <w:num w:numId="17">
    <w:abstractNumId w:val="18"/>
  </w:num>
  <w:num w:numId="18">
    <w:abstractNumId w:val="27"/>
  </w:num>
  <w:num w:numId="19">
    <w:abstractNumId w:val="13"/>
  </w:num>
  <w:num w:numId="20">
    <w:abstractNumId w:val="25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8"/>
  </w:num>
  <w:num w:numId="26">
    <w:abstractNumId w:val="1"/>
  </w:num>
  <w:num w:numId="27">
    <w:abstractNumId w:val="20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D"/>
    <w:rsid w:val="00031B9C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139E"/>
    <w:rsid w:val="002A724E"/>
    <w:rsid w:val="002A7B75"/>
    <w:rsid w:val="002D5577"/>
    <w:rsid w:val="002E0671"/>
    <w:rsid w:val="002E3A8D"/>
    <w:rsid w:val="00316F5B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121F2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6620"/>
    <w:rsid w:val="00587702"/>
    <w:rsid w:val="005A7122"/>
    <w:rsid w:val="005C576E"/>
    <w:rsid w:val="005E6990"/>
    <w:rsid w:val="005F07FE"/>
    <w:rsid w:val="0060500E"/>
    <w:rsid w:val="00610A4A"/>
    <w:rsid w:val="00625979"/>
    <w:rsid w:val="00625EB8"/>
    <w:rsid w:val="00640BCB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77ED6"/>
    <w:rsid w:val="008F5107"/>
    <w:rsid w:val="008F6AA2"/>
    <w:rsid w:val="009079BB"/>
    <w:rsid w:val="00930A6C"/>
    <w:rsid w:val="00961BC0"/>
    <w:rsid w:val="00966B46"/>
    <w:rsid w:val="00983D29"/>
    <w:rsid w:val="009979D2"/>
    <w:rsid w:val="009E5784"/>
    <w:rsid w:val="00A000A0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1AEE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8088A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77ED6"/>
    <w:pPr>
      <w:keepNext/>
      <w:keepLines/>
      <w:spacing w:after="33" w:line="259" w:lineRule="auto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10">
    <w:name w:val="Заголовок 1 Знак"/>
    <w:basedOn w:val="a0"/>
    <w:link w:val="1"/>
    <w:uiPriority w:val="9"/>
    <w:rsid w:val="00877ED6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77ED6"/>
    <w:pPr>
      <w:keepNext/>
      <w:keepLines/>
      <w:spacing w:after="33" w:line="259" w:lineRule="auto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character" w:customStyle="1" w:styleId="10">
    <w:name w:val="Заголовок 1 Знак"/>
    <w:basedOn w:val="a0"/>
    <w:link w:val="1"/>
    <w:uiPriority w:val="9"/>
    <w:rsid w:val="00877ED6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50B7-CEC8-4672-AD7F-45AF4E84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44</Pages>
  <Words>16333</Words>
  <Characters>93100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Acer</cp:lastModifiedBy>
  <cp:revision>11</cp:revision>
  <cp:lastPrinted>2023-10-09T07:33:00Z</cp:lastPrinted>
  <dcterms:created xsi:type="dcterms:W3CDTF">2023-09-04T13:01:00Z</dcterms:created>
  <dcterms:modified xsi:type="dcterms:W3CDTF">2023-10-10T17:35:00Z</dcterms:modified>
</cp:coreProperties>
</file>