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4" w:rsidRPr="00955C14" w:rsidRDefault="00955C14" w:rsidP="00955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955C14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55C14" w:rsidRPr="00955C14" w:rsidRDefault="00955C14" w:rsidP="00955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955C14" w:rsidRPr="00955C14" w:rsidRDefault="00955C14" w:rsidP="00955C14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955C14" w:rsidRPr="00955C14" w:rsidRDefault="00955C14" w:rsidP="00955C14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955C14" w:rsidRPr="00955C14" w:rsidRDefault="00955C14" w:rsidP="00955C14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955C14" w:rsidRPr="00955C14" w:rsidRDefault="00955C14" w:rsidP="00955C14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955C14" w:rsidRPr="00955C14" w:rsidRDefault="00955C14" w:rsidP="00955C14">
      <w:pPr>
        <w:spacing w:after="0" w:line="240" w:lineRule="auto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955C14" w:rsidRPr="00955C14" w:rsidRDefault="00955C14" w:rsidP="00955C14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Рассмотрено                                                          Согласовано                                                               Утверждено</w:t>
      </w:r>
    </w:p>
    <w:p w:rsidR="00955C14" w:rsidRPr="00955C14" w:rsidRDefault="00955C14" w:rsidP="00955C14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 ШМО нач. кл.                                                       Зам/директора по УВР                                              Директор ОУ</w:t>
      </w:r>
    </w:p>
    <w:p w:rsidR="00955C14" w:rsidRPr="00955C14" w:rsidRDefault="00955C14" w:rsidP="00955C14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 _______/С.Ю.Гребешкова/                                ______/С.Ю.Гребешкова/                                           ________/Е.А.Смирнова |                                                     </w:t>
      </w:r>
    </w:p>
    <w:p w:rsidR="00955C14" w:rsidRPr="00955C14" w:rsidRDefault="00955C14" w:rsidP="00955C14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 № протокола_____                 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«           »_______2021</w:t>
      </w: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«            »________2021</w:t>
      </w: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г.          </w:t>
      </w:r>
    </w:p>
    <w:p w:rsidR="00955C14" w:rsidRPr="00955C14" w:rsidRDefault="00955C14" w:rsidP="00955C14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        »_______2021</w:t>
      </w:r>
      <w:r w:rsidRPr="00955C1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Приказ _____________                                                      </w:t>
      </w:r>
    </w:p>
    <w:p w:rsidR="00955C14" w:rsidRPr="00955C14" w:rsidRDefault="00955C14" w:rsidP="00955C14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55C14" w:rsidRPr="00955C14" w:rsidRDefault="00955C14" w:rsidP="00955C14">
      <w:pPr>
        <w:keepNext/>
        <w:autoSpaceDE w:val="0"/>
        <w:autoSpaceDN w:val="0"/>
        <w:adjustRightInd w:val="0"/>
        <w:spacing w:after="0" w:line="360" w:lineRule="auto"/>
        <w:ind w:left="1211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55C14" w:rsidRPr="00955C14" w:rsidRDefault="00955C14" w:rsidP="0095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Рабочая программа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 w:rsidRPr="00955C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изобразительное искусство (Л.А.Неменская,</w:t>
      </w:r>
      <w:r w:rsidRPr="00955C14">
        <w:rPr>
          <w:rFonts w:ascii="Times New Roman" w:eastAsia="Calibri" w:hAnsi="Times New Roman" w:cs="Times New Roman"/>
          <w:color w:val="000000"/>
          <w:lang w:bidi="en-US"/>
        </w:rPr>
        <w:t xml:space="preserve"> </w:t>
      </w:r>
      <w:r w:rsidRPr="00955C14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Б.М.Неменский</w:t>
      </w:r>
      <w:r w:rsidRPr="00955C1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)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</w:t>
      </w:r>
      <w:r w:rsidRPr="0095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год: 34 ч.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Количество часов в неделю: 1ч.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Учебный год: 2021 </w:t>
      </w: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г.</w:t>
      </w:r>
    </w:p>
    <w:p w:rsidR="00955C14" w:rsidRPr="00955C14" w:rsidRDefault="00955C14" w:rsidP="00955C14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955C14" w:rsidRDefault="00955C14" w:rsidP="00955C1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55C14" w:rsidRDefault="00955C14" w:rsidP="00955C1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955C14" w:rsidRPr="00955C14" w:rsidRDefault="00955C14" w:rsidP="00955C1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955C14" w:rsidRDefault="00955C14" w:rsidP="00955C1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55C14" w:rsidRPr="00955C14" w:rsidRDefault="00955C14" w:rsidP="00955C1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Рабочая программа курса «Изобразительное искусство» 3 класс разработана в соответствии с требованиями Федерального государственного образовательного стандарта начального общего образования (ФГОС) на основе авторской программы по ИЗО под редакцией Б.М. Неменского, Н. А. Горяева, Г. Е. Гурова , Л. А. Неменской, УМК. «Школа России»,   сборника рабочих программ «Школа России». 1–4 классы: пособие для учителей общеобразовательных учреждений/ С. В. Анащенкова [и др.]. М.: Просвещение, 2014.</w:t>
      </w:r>
      <w:r w:rsidRPr="0095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5C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соответствует основной образовательной программе и учебному плану МКОУ  «Тушиловская ООШ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 на 2021-2022</w:t>
      </w:r>
      <w:r w:rsidRPr="00955C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955C14" w:rsidRPr="000146B8" w:rsidRDefault="00955C14" w:rsidP="00955C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 с учетом межпредметных и внутрипредметных связей, логики представления учебного материала, возрастных особенностей учащихся.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воспитание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развитие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знаний о пластических искусствах: изобразительных, декоративно- прикладных, архитектуре  и дизайне — их роли в жизни человека и общества;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овладение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 творческой деятельности, разными художественными материалами; совершенствование эстетического вкуса.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задачах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совершенствование эмоционально-образного восприятия произведений искусства и окружающего мира;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Курс разработан как целостная система введения в художественную культуру и включает в себя на единой основе всех основных видов искусств: изобразительных – живопись, графика, скульптура; конструктивных – архитектура, дизайн; различных видов ДПИ, народного искусства, а так же постижение роли художника в синтетических искусствах – искусстве книги, театре, кино и т.д. Они изучаются в контексте взаимодействия с </w:t>
      </w:r>
      <w:r w:rsidR="0026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искусствами, а так же </w:t>
      </w:r>
      <w:bookmarkStart w:id="0" w:name="_GoBack"/>
      <w:bookmarkEnd w:id="0"/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 с жизнью общества и человека.                                                            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6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Систематизирующим методом является выделение трех основных ви</w:t>
      </w:r>
      <w:r w:rsidR="0026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художественной деятельности: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67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изобразительная художественная деятельность;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декоративно-художественная деятельность;                                      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конструктивная художественная деятельность.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Основные виды учебной деятельности - практическая   художественно-творческая деятельность ученика и восприятие красоты окружающего мира и произведений искусства. Практическая художественно-творческая деятельность(ребенок выступает в роли художника) и деятельность по восприятию искусства (ребенок выступает в роли зрителя, осваивает опыт художественной культуры) имеют творческий характер. Учащиеся осваивают различные художественные материалы, инструменты, художественные техники.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информации в Интернете.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Программа «Изобразительное искусство» предусматривает чередование уроков индивидуального   практического творчества учащихся и уроков   коллективной творческой деятельности.                                                                                               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2E8F" w:rsidRPr="004F2E8F" w:rsidRDefault="004F2E8F" w:rsidP="004F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955C14" w:rsidRPr="004F2E8F" w:rsidRDefault="004F2E8F" w:rsidP="004F2E8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F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указанием количества часов, отводимых на изучение каждой темы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565"/>
        <w:gridCol w:w="6806"/>
        <w:gridCol w:w="1416"/>
        <w:gridCol w:w="3238"/>
      </w:tblGrid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2F5F8C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1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2F5F8C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Уроки мужества. Предметные олимпиады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0146B8" w:rsidRDefault="002F5F8C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за  курс 2 класса</w:t>
            </w:r>
          </w:p>
        </w:tc>
      </w:tr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помощи.  День Конституции РФ. Уроки здоровья и  пропаганды ЗОЖ.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0146B8" w:rsidRDefault="002F5F8C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материалу 1 полугодие</w:t>
            </w:r>
          </w:p>
        </w:tc>
      </w:tr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 «День освобождения Ленинграда от фашистской блокады» Урок проектной деятельности. Урок Мужества.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космонавтики. День Земли. День Победы. Урок творчества.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0146B8" w:rsidRDefault="002F5F8C" w:rsidP="004F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за курс 3 класса</w:t>
            </w:r>
          </w:p>
        </w:tc>
      </w:tr>
      <w:tr w:rsidR="002F5F8C" w:rsidRPr="000146B8" w:rsidTr="002F5F8C"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2E8F" w:rsidRPr="000146B8" w:rsidRDefault="004F2E8F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F2E8F" w:rsidRPr="000146B8" w:rsidRDefault="004F2E8F" w:rsidP="0095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4F2E8F" w:rsidRPr="000146B8" w:rsidRDefault="004F2E8F" w:rsidP="004F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F2E8F" w:rsidRPr="000146B8" w:rsidRDefault="004F2E8F" w:rsidP="002F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2E8F" w:rsidRPr="000146B8" w:rsidRDefault="004F2E8F" w:rsidP="0095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5C14" w:rsidRPr="000146B8" w:rsidRDefault="00955C14" w:rsidP="004F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изучение предмета «Изобразительное искусство»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классе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1 час в неделю. Всего на изучение программного материала отводится  34 часа, в соответствии с учебным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C14">
        <w:rPr>
          <w:rFonts w:ascii="Times New Roman" w:eastAsia="Times New Roman" w:hAnsi="Times New Roman" w:cs="Times New Roman"/>
          <w:sz w:val="24"/>
          <w:szCs w:val="24"/>
          <w:lang w:eastAsia="zh-CN"/>
        </w:rPr>
        <w:t>МКОУ  «Тушиловская ООШ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календарным учебным графиком.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 на деятельностный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материала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программы учащиеся 3 класса должны будут усвоить: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третьеклассника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будут формироваться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-Чувства гордости за культуру и искусство Родины, своего народа.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культуре искусству других народов нашей страны  и мира в целом.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особой роли культуры в жизни общества и каждого отдельного человека.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чувства художественно-творческое мышление, наблюдательность, фантазия.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для формирования: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-Понимания значения  изобразительного искусства в жизни человека.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-Понимания роли искусства в собственной жизни.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-Мотивации к коллективной творческой работе.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-Представления о труде художника, его роли в жизни каждого человека.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учебные  действия: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Овладеет умением творческого видения с позиции художника. Овладеет умением вести диалог, распределять функции в роли выполнения коллективной творческой  работы.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-Рационально строить самостоятельную творческую деятельность, организовывать место занятий.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-Осознано стремиться к освоению новых знаний и умений, к достижению более оригинальных творческих результатов.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художественную задачу, инструкцию учителя и ход выполнения работы, предложенный в учебнике.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первоначальном уровне понимать особенности художественного замысла  и его воплощения.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под руководством учителя контроль по результату своей деятельности.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мнение и предложения своих сверстников.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произведения по настроению, форме, по средствам художественной выразительности.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несложные выводы.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-Обсуждать со сверстниками ход выполнения работы и её результаты.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простые речевые средства для передачи своего впечатления от произведения живописи.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-Следить за действиями других участников в совместной деятельности.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учащихся в художественно-творческой деятельности.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художественной деятельности.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виды и жанры ИЗО.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образную природу искусства.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 оценивать явления природы, события окружающего мира.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-Узнавать, воспринимать и осмысливать несколько великих произведений русского и мирового искусства.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-обсуждать и анализировать произведения искусства.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-Усвоить названия ведущих музеев России и своего региона.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-Видеть проявления  визуально-пространственных искусств в окружающей жизни: в доме, на улице, в театре, на празднике.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 художественно-творческой деятельности различные материалы и техники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-Компоновать на плоскости листа и в объеме, задуманный образ.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умения применять в художественно-творческой деятельности основы цветоведения,  графической грамотности.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-овладеть навыками моделирования из бумаги, лепки из пластилина,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изображения средствами аппликации и коллажа.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  воспринимать красоту городов, сохранивших исторический облик, свидетелей нашей истории.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-Объяснять значение памятников и архитектурной среды древнего зодчества для современников.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Третьеклассник </w:t>
      </w:r>
      <w:r w:rsidRPr="0001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содержание и выразительные средства художественных произведений.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в беседе свое отношение к произведению искусства.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графическими средствами выразительные образы природы, человека, животного.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характер линий для изображения того или иного образа.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-Овладеть на практике основами цветоведения.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пропорциональные соотношения лица, фигуры человека при создании портрета.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средствами живописи эмоционально-выразительные образы природы.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-Изображать пейзажи, натюрморты, выражая к ним свое эмоциональное отношение.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650"/>
        <w:gridCol w:w="1025"/>
        <w:gridCol w:w="4165"/>
        <w:gridCol w:w="7642"/>
      </w:tblGrid>
      <w:tr w:rsidR="00955C14" w:rsidRPr="000146B8" w:rsidTr="00045DB6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действия.</w:t>
            </w:r>
          </w:p>
        </w:tc>
      </w:tr>
      <w:tr w:rsidR="00955C14" w:rsidRPr="000146B8" w:rsidTr="00045DB6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искусства в жизни человека: игрушки, посуда, платки, обои, книги.  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необходимой информации для выполнения задания с использованием учебной литературы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Овладевать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основами языка живописи, графики, скульптуры, ДПИ, художественного конструирования.</w:t>
            </w:r>
          </w:p>
        </w:tc>
      </w:tr>
      <w:tr w:rsidR="00955C14" w:rsidRPr="000146B8" w:rsidTr="00045DB6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условность и субъективность художественного образа.  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учебные действия.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Выражать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беседах свое отношение к произведению искусства.</w:t>
            </w:r>
          </w:p>
        </w:tc>
      </w:tr>
      <w:tr w:rsidR="00955C14" w:rsidRPr="000146B8" w:rsidTr="00045DB6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художника в театре в зависимости от видов зрелищ или особенностей работы.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Эмоционально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откликаться на образы персонажей театрализованных представлений. 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объяснять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важную роль художника в цирке, театре и т.д. 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навыками создания объемно-пространственной композиции.</w:t>
            </w:r>
          </w:p>
        </w:tc>
      </w:tr>
      <w:tr w:rsidR="00955C14" w:rsidRPr="000146B8" w:rsidTr="00045DB6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жанрами изобразительного искусства, крупнейшими музеями России и мира.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46B8" w:rsidRPr="000146B8" w:rsidRDefault="00955C14" w:rsidP="00955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 самых разных музеях и роли  художника в создании экспозиции. 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Рассуждать, рассматривать и сравнивать 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картины.</w:t>
            </w:r>
            <w:r w:rsidRPr="000146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014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композиции на заданную тему.</w:t>
            </w:r>
          </w:p>
        </w:tc>
      </w:tr>
    </w:tbl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знаний, умений, навыков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955C14" w:rsidRPr="000146B8" w:rsidRDefault="00955C14" w:rsidP="00955C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955C14" w:rsidRPr="000146B8" w:rsidRDefault="00955C14" w:rsidP="00955C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собеседника прочувствовать суть вопроса.</w:t>
      </w:r>
    </w:p>
    <w:p w:rsidR="00955C14" w:rsidRPr="000146B8" w:rsidRDefault="00955C14" w:rsidP="00955C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955C14" w:rsidRPr="000146B8" w:rsidRDefault="00955C14" w:rsidP="00955C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955C14" w:rsidRPr="000146B8" w:rsidRDefault="00955C14" w:rsidP="00955C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суждений.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955C14" w:rsidRPr="000146B8" w:rsidRDefault="00955C14" w:rsidP="00955C1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55C14" w:rsidRPr="000146B8" w:rsidRDefault="00955C14" w:rsidP="00955C1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55C14" w:rsidRPr="000146B8" w:rsidRDefault="00955C14" w:rsidP="00955C1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955C14" w:rsidRPr="000146B8" w:rsidRDefault="00955C14" w:rsidP="00955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этих компонентов складывается общая оценка работы обучающегося.</w:t>
      </w:r>
    </w:p>
    <w:p w:rsidR="00955C14" w:rsidRPr="000146B8" w:rsidRDefault="00955C14" w:rsidP="00955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уровня обученности</w:t>
      </w:r>
    </w:p>
    <w:p w:rsidR="00955C14" w:rsidRPr="002F5F8C" w:rsidRDefault="00955C14" w:rsidP="002F5F8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  <w:r w:rsidR="002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 </w:t>
      </w:r>
      <w:r w:rsidRPr="002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Кроссворды</w:t>
      </w:r>
      <w:r w:rsidR="002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</w:t>
      </w:r>
      <w:r w:rsidR="002F5F8C" w:rsidRPr="00014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955C14" w:rsidRPr="004F2E8F" w:rsidRDefault="002F5F8C" w:rsidP="002F5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55C14" w:rsidRPr="002F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Отчетные выставки творческих  (индивидуальных и коллективных) работ</w:t>
      </w:r>
    </w:p>
    <w:p w:rsidR="00955C14" w:rsidRPr="00955C14" w:rsidRDefault="00955C14" w:rsidP="00955C14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знаний и умений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– поставленные задачи выполнены быстро и хорошо, без ошибок; работа выразительна интересна.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«4»- поставленные задачи выполнены быстро, но работа не выразительна, хотя и не имеет грубых ошибок.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«3»- поставленные задачи выполнены частично, работа не выразительна, в ней можно обнаружить грубые ошибки.</w:t>
      </w:r>
    </w:p>
    <w:p w:rsidR="002F5F8C" w:rsidRDefault="00955C14" w:rsidP="002F5F8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«2»- поставленные задачи не выполнены                                                      </w:t>
      </w:r>
    </w:p>
    <w:p w:rsidR="00955C14" w:rsidRPr="002F5F8C" w:rsidRDefault="00955C14" w:rsidP="002F5F8C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Проект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оценки знаний, умений, навыков: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проблемы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Корректность методов исследования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каждого участника проекта в соответствии с его индивидуальными возможностями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общения участников проекта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Глубина проникновения в проблему, использование знаний из других областей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аргументировать свои заключения, выводы</w:t>
      </w:r>
    </w:p>
    <w:p w:rsidR="00955C14" w:rsidRPr="00955C14" w:rsidRDefault="00955C14" w:rsidP="00955C1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Эстетика оформления проекта.</w:t>
      </w:r>
    </w:p>
    <w:p w:rsidR="00955C14" w:rsidRPr="00955C14" w:rsidRDefault="00955C14" w:rsidP="00955C14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 – техническое обеспечение образовательного процесса</w:t>
      </w:r>
    </w:p>
    <w:p w:rsidR="00955C14" w:rsidRPr="00955C14" w:rsidRDefault="00955C14" w:rsidP="00955C14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Книгопечатная продукция</w:t>
      </w:r>
    </w:p>
    <w:p w:rsidR="00955C14" w:rsidRPr="00955C14" w:rsidRDefault="00955C14" w:rsidP="00955C14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Б.М.Неменский. Рабочая программа « Изобразительное искусство и художественный труд».</w:t>
      </w:r>
    </w:p>
    <w:p w:rsidR="00955C14" w:rsidRPr="00955C14" w:rsidRDefault="00955C14" w:rsidP="00955C14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Учебники:</w:t>
      </w:r>
    </w:p>
    <w:p w:rsidR="00955C14" w:rsidRPr="00955C14" w:rsidRDefault="00955C14" w:rsidP="00955C14">
      <w:pPr>
        <w:numPr>
          <w:ilvl w:val="0"/>
          <w:numId w:val="4"/>
        </w:numPr>
        <w:shd w:val="clear" w:color="auto" w:fill="FFFFFF"/>
        <w:autoSpaceDE w:val="0"/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искусство. Искусство и ты. 1- 4 класс: учеб. Для общеобразоват. учреждений под ред. Б.М.Неменского. – 3 –е изд. –М: Просвещение, 2011 - 2012 – 2013г.</w:t>
      </w:r>
    </w:p>
    <w:p w:rsidR="00955C14" w:rsidRPr="00955C14" w:rsidRDefault="00955C14" w:rsidP="00955C14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sz w:val="24"/>
          <w:szCs w:val="24"/>
          <w:lang w:eastAsia="ru-RU"/>
        </w:rPr>
        <w:t>Рабочая тетрадь.</w:t>
      </w:r>
    </w:p>
    <w:p w:rsidR="00955C14" w:rsidRPr="00955C14" w:rsidRDefault="00955C14" w:rsidP="00955C14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Методические пособия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 xml:space="preserve">  Поурочные разработки. 1-4  класс.</w:t>
      </w:r>
    </w:p>
    <w:p w:rsidR="00955C14" w:rsidRPr="00955C14" w:rsidRDefault="00955C14" w:rsidP="00955C14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Печатные пособия</w:t>
      </w:r>
    </w:p>
    <w:p w:rsidR="00955C14" w:rsidRPr="00955C14" w:rsidRDefault="00955C14" w:rsidP="00955C1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1. Репродукции картин русских и зарубежных художников.</w:t>
      </w:r>
    </w:p>
    <w:p w:rsidR="00955C14" w:rsidRPr="00955C14" w:rsidRDefault="00955C14" w:rsidP="00955C1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2. Книги о художниках и художественных музеях.</w:t>
      </w:r>
    </w:p>
    <w:p w:rsidR="00955C14" w:rsidRPr="00955C14" w:rsidRDefault="00955C14" w:rsidP="00955C1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3.Портреты русских и зарубежных художников.</w:t>
      </w:r>
    </w:p>
    <w:p w:rsidR="00955C14" w:rsidRP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Технические средства обучения </w:t>
      </w:r>
    </w:p>
    <w:p w:rsidR="00955C14" w:rsidRP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1.Компьютер.</w:t>
      </w: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27BF1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3.Магнитная доска.</w:t>
      </w:r>
    </w:p>
    <w:p w:rsid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Экранно – звуковые пособия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 xml:space="preserve"> Аудиозаписи музыки к литературным произведениям.</w:t>
      </w:r>
    </w:p>
    <w:p w:rsidR="00955C14" w:rsidRP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55C14" w:rsidRP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Учебно – практическое оборудование </w:t>
      </w:r>
    </w:p>
    <w:p w:rsidR="00955C14" w:rsidRPr="00955C14" w:rsidRDefault="00955C14" w:rsidP="002F5F8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1.Конструкторы.</w:t>
      </w: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2.Краски акварельные, гуашевые.</w:t>
      </w: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3.Бумага А4, бумага цветная.</w:t>
      </w:r>
      <w:r w:rsidRPr="00955C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C14">
        <w:rPr>
          <w:rFonts w:ascii="Times New Roman" w:hAnsi="Times New Roman" w:cs="Times New Roman"/>
          <w:sz w:val="24"/>
          <w:szCs w:val="24"/>
          <w:lang w:eastAsia="ru-RU"/>
        </w:rPr>
        <w:t>4.Фломастеры, кисти.</w:t>
      </w:r>
    </w:p>
    <w:p w:rsidR="00955C14" w:rsidRPr="00955C14" w:rsidRDefault="00955C14" w:rsidP="002F5F8C">
      <w:pPr>
        <w:spacing w:after="0" w:line="240" w:lineRule="auto"/>
        <w:ind w:left="567"/>
        <w:rPr>
          <w:rStyle w:val="a8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55C14">
        <w:rPr>
          <w:rFonts w:ascii="Times New Roman" w:hAnsi="Times New Roman" w:cs="Times New Roman"/>
          <w:sz w:val="24"/>
          <w:szCs w:val="24"/>
          <w:lang w:eastAsia="ru-RU"/>
        </w:rPr>
        <w:t>5.Емкости для воды, стеки. 6.Пластилин.  7.Клей, ножницы.</w:t>
      </w:r>
    </w:p>
    <w:p w:rsidR="00955C14" w:rsidRDefault="00955C14" w:rsidP="002F5F8C">
      <w:pPr>
        <w:pStyle w:val="a7"/>
        <w:shd w:val="clear" w:color="auto" w:fill="FFFFFF"/>
        <w:spacing w:before="0" w:after="0"/>
        <w:rPr>
          <w:rStyle w:val="a8"/>
          <w:rFonts w:eastAsia="Arial"/>
          <w:color w:val="000000"/>
        </w:rPr>
      </w:pPr>
      <w:r w:rsidRPr="00955C14">
        <w:rPr>
          <w:rStyle w:val="a8"/>
          <w:rFonts w:eastAsia="Arial"/>
          <w:color w:val="000000"/>
        </w:rPr>
        <w:t xml:space="preserve">       </w:t>
      </w:r>
    </w:p>
    <w:p w:rsidR="00955C14" w:rsidRPr="00955C14" w:rsidRDefault="00955C14" w:rsidP="002F5F8C">
      <w:pPr>
        <w:pStyle w:val="a7"/>
        <w:shd w:val="clear" w:color="auto" w:fill="FFFFFF"/>
        <w:spacing w:before="0" w:after="0"/>
        <w:rPr>
          <w:color w:val="000000"/>
        </w:rPr>
      </w:pPr>
      <w:r>
        <w:rPr>
          <w:rStyle w:val="a8"/>
          <w:rFonts w:eastAsia="Arial"/>
          <w:color w:val="000000"/>
        </w:rPr>
        <w:t xml:space="preserve">        </w:t>
      </w:r>
      <w:r w:rsidRPr="00955C14">
        <w:rPr>
          <w:rStyle w:val="a8"/>
          <w:rFonts w:eastAsia="Arial"/>
          <w:color w:val="000000"/>
        </w:rPr>
        <w:t>Модели и натурный фонд.</w:t>
      </w:r>
      <w:r w:rsidRPr="00955C14">
        <w:rPr>
          <w:color w:val="000000"/>
        </w:rPr>
        <w:t xml:space="preserve"> </w:t>
      </w:r>
    </w:p>
    <w:p w:rsidR="00955C14" w:rsidRPr="00955C14" w:rsidRDefault="00955C14" w:rsidP="002F5F8C">
      <w:pPr>
        <w:pStyle w:val="a7"/>
        <w:shd w:val="clear" w:color="auto" w:fill="FFFFFF"/>
        <w:spacing w:before="0" w:after="0"/>
        <w:rPr>
          <w:color w:val="000000"/>
        </w:rPr>
      </w:pPr>
      <w:r w:rsidRPr="00955C14">
        <w:rPr>
          <w:color w:val="000000"/>
        </w:rPr>
        <w:t xml:space="preserve">        1. Муляжи фруктов и овощей.  2. Гербарии. 3. Изделия декоративно-прикладного искусства и народных промыслов.</w:t>
      </w:r>
    </w:p>
    <w:p w:rsidR="00C84B6E" w:rsidRPr="00955C14" w:rsidRDefault="00955C14" w:rsidP="00955C14">
      <w:pPr>
        <w:pStyle w:val="a7"/>
        <w:shd w:val="clear" w:color="auto" w:fill="FFFFFF"/>
        <w:spacing w:before="0" w:after="0"/>
        <w:rPr>
          <w:color w:val="000000"/>
        </w:rPr>
      </w:pPr>
      <w:r w:rsidRPr="00955C14">
        <w:rPr>
          <w:color w:val="000000"/>
        </w:rPr>
        <w:t xml:space="preserve">        4. Гипсовые геометрические тела. 5. Керамические изделия.  6. Предметы быта.</w:t>
      </w:r>
    </w:p>
    <w:sectPr w:rsidR="00C84B6E" w:rsidRPr="00955C14" w:rsidSect="00955C14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pPr>
        <w:spacing w:after="0" w:line="240" w:lineRule="auto"/>
      </w:pPr>
      <w:r>
        <w:separator/>
      </w:r>
    </w:p>
  </w:endnote>
  <w:endnote w:type="continuationSeparator" w:id="0">
    <w:p w:rsidR="00955C14" w:rsidRDefault="00955C14" w:rsidP="0095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865940"/>
      <w:docPartObj>
        <w:docPartGallery w:val="Page Numbers (Bottom of Page)"/>
        <w:docPartUnique/>
      </w:docPartObj>
    </w:sdtPr>
    <w:sdtEndPr/>
    <w:sdtContent>
      <w:p w:rsidR="00955C14" w:rsidRDefault="00955C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83">
          <w:rPr>
            <w:noProof/>
          </w:rPr>
          <w:t>1</w:t>
        </w:r>
        <w:r>
          <w:fldChar w:fldCharType="end"/>
        </w:r>
      </w:p>
    </w:sdtContent>
  </w:sdt>
  <w:p w:rsidR="00955C14" w:rsidRDefault="00955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pPr>
        <w:spacing w:after="0" w:line="240" w:lineRule="auto"/>
      </w:pPr>
      <w:r>
        <w:separator/>
      </w:r>
    </w:p>
  </w:footnote>
  <w:footnote w:type="continuationSeparator" w:id="0">
    <w:p w:rsidR="00955C14" w:rsidRDefault="00955C14" w:rsidP="0095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393"/>
    <w:multiLevelType w:val="multilevel"/>
    <w:tmpl w:val="D02A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6627F"/>
    <w:multiLevelType w:val="multilevel"/>
    <w:tmpl w:val="DF14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14872"/>
    <w:multiLevelType w:val="multilevel"/>
    <w:tmpl w:val="1E2C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B411F"/>
    <w:multiLevelType w:val="hybridMultilevel"/>
    <w:tmpl w:val="450C3206"/>
    <w:lvl w:ilvl="0" w:tplc="5B5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267783"/>
    <w:rsid w:val="002F5F8C"/>
    <w:rsid w:val="004F2E8F"/>
    <w:rsid w:val="00827BF1"/>
    <w:rsid w:val="00955C14"/>
    <w:rsid w:val="00C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C14"/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C14"/>
  </w:style>
  <w:style w:type="paragraph" w:styleId="a7">
    <w:name w:val="Normal (Web)"/>
    <w:basedOn w:val="a"/>
    <w:uiPriority w:val="99"/>
    <w:rsid w:val="00955C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uiPriority w:val="22"/>
    <w:qFormat/>
    <w:rsid w:val="00955C14"/>
    <w:rPr>
      <w:b/>
      <w:bCs/>
    </w:rPr>
  </w:style>
  <w:style w:type="paragraph" w:styleId="a9">
    <w:name w:val="List Paragraph"/>
    <w:basedOn w:val="a"/>
    <w:uiPriority w:val="34"/>
    <w:qFormat/>
    <w:rsid w:val="002F5F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C14"/>
  </w:style>
  <w:style w:type="paragraph" w:styleId="a5">
    <w:name w:val="foot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C14"/>
  </w:style>
  <w:style w:type="paragraph" w:styleId="a7">
    <w:name w:val="Normal (Web)"/>
    <w:basedOn w:val="a"/>
    <w:uiPriority w:val="99"/>
    <w:rsid w:val="00955C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uiPriority w:val="22"/>
    <w:qFormat/>
    <w:rsid w:val="00955C14"/>
    <w:rPr>
      <w:b/>
      <w:bCs/>
    </w:rPr>
  </w:style>
  <w:style w:type="paragraph" w:styleId="a9">
    <w:name w:val="List Paragraph"/>
    <w:basedOn w:val="a"/>
    <w:uiPriority w:val="34"/>
    <w:qFormat/>
    <w:rsid w:val="002F5F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3</cp:revision>
  <cp:lastPrinted>2021-09-20T17:42:00Z</cp:lastPrinted>
  <dcterms:created xsi:type="dcterms:W3CDTF">2021-08-16T18:42:00Z</dcterms:created>
  <dcterms:modified xsi:type="dcterms:W3CDTF">2021-09-20T17:45:00Z</dcterms:modified>
</cp:coreProperties>
</file>