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1D" w:rsidRPr="00C41FAD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41FAD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1701D" w:rsidRPr="00C41FAD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41FAD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61701D" w:rsidRPr="00C41FAD" w:rsidRDefault="0061701D" w:rsidP="0061701D">
      <w:p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1701D" w:rsidRPr="00C41FAD" w:rsidRDefault="0061701D" w:rsidP="0061701D">
      <w:p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1701D" w:rsidRPr="00C41FAD" w:rsidRDefault="0061701D" w:rsidP="0061701D">
      <w:p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1701D" w:rsidRPr="00C41FAD" w:rsidRDefault="0061701D" w:rsidP="0061701D">
      <w:p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1701D" w:rsidRPr="00C41FAD" w:rsidRDefault="0061701D" w:rsidP="0061701D">
      <w:p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1701D" w:rsidRPr="00C41FAD" w:rsidRDefault="0061701D" w:rsidP="0061701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Рассмотрено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Согласовано        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Утверждено</w:t>
      </w:r>
    </w:p>
    <w:p w:rsidR="0061701D" w:rsidRPr="00C41FAD" w:rsidRDefault="0061701D" w:rsidP="0061701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ШМО нач. кл.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Зам/директора по УВР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Директор ОУ</w:t>
      </w:r>
    </w:p>
    <w:p w:rsidR="0061701D" w:rsidRPr="00C41FAD" w:rsidRDefault="0061701D" w:rsidP="0061701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_______/С.Ю.Гребешкова/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______/С.Ю.Гребешкова/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________/Е.А.Смирнова |                                                     </w:t>
      </w:r>
    </w:p>
    <w:p w:rsidR="0061701D" w:rsidRPr="00C41FAD" w:rsidRDefault="0061701D" w:rsidP="0061701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№ протокола_____                                                            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«          </w:t>
      </w:r>
      <w:r w:rsid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»_______202</w:t>
      </w:r>
      <w:r w:rsidR="00D41633" w:rsidRP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                         </w:t>
      </w:r>
      <w:r w:rsid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«            »________202</w:t>
      </w:r>
      <w:r w:rsidR="00D41633" w:rsidRP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</w:t>
      </w:r>
      <w:r w:rsid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«        »_______202</w:t>
      </w:r>
      <w:r w:rsidR="00D41633" w:rsidRPr="00D41633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</w:t>
      </w:r>
      <w:r w:rsidRPr="00C41FA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Приказ _____________                                                      </w:t>
      </w:r>
    </w:p>
    <w:p w:rsidR="0061701D" w:rsidRPr="00C41FAD" w:rsidRDefault="0061701D" w:rsidP="0061701D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701D" w:rsidRPr="00C41FAD" w:rsidRDefault="0061701D" w:rsidP="0061701D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701D" w:rsidRPr="00C41FAD" w:rsidRDefault="0061701D" w:rsidP="0061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C41FA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41F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технология   </w:t>
      </w:r>
      <w:r w:rsidRPr="00C41F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(Н.И.</w:t>
      </w:r>
      <w:r w:rsidRPr="00C41FAD">
        <w:rPr>
          <w:rFonts w:ascii="Times New Roman" w:hAnsi="Times New Roman" w:cs="Times New Roman"/>
          <w:b/>
          <w:sz w:val="28"/>
          <w:szCs w:val="28"/>
        </w:rPr>
        <w:t>Роговцев  , С.В. Анащенков</w:t>
      </w:r>
      <w:r w:rsidRPr="00C41F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</w:t>
      </w: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</w:t>
      </w:r>
      <w:r w:rsidRPr="00C4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34</w:t>
      </w:r>
      <w:r w:rsidRPr="00C41F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ч.</w:t>
      </w: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Количество часов в неделю: 1 </w:t>
      </w:r>
      <w:r w:rsidRPr="00C41F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ч.</w:t>
      </w:r>
    </w:p>
    <w:p w:rsidR="0061701D" w:rsidRPr="00D41633" w:rsidRDefault="00D41633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Учитель:Сумина М.А.</w:t>
      </w:r>
    </w:p>
    <w:p w:rsidR="0061701D" w:rsidRPr="00C41FAD" w:rsidRDefault="00D41633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="0061701D" w:rsidRPr="00C41F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61701D" w:rsidRPr="00C41FAD" w:rsidRDefault="0061701D" w:rsidP="0061701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41F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1701D" w:rsidSect="00F40580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701D" w:rsidRPr="00F13527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61701D" w:rsidRPr="004B16B6" w:rsidRDefault="0061701D" w:rsidP="0061701D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Рабочая про</w:t>
      </w:r>
      <w:r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грамма по предмету «Технология</w:t>
      </w: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 для 2 класса разработана на основе Федерального 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FF8">
        <w:rPr>
          <w:rFonts w:ascii="Times New Roman" w:hAnsi="Times New Roman" w:cs="Times New Roman"/>
          <w:sz w:val="24"/>
          <w:szCs w:val="24"/>
        </w:rPr>
        <w:t>римерной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технологии</w:t>
      </w:r>
      <w:r w:rsidRPr="00FB3FF8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и программы общеобразовательных учреждений авторов </w:t>
      </w:r>
      <w:r>
        <w:rPr>
          <w:rFonts w:ascii="Times New Roman" w:hAnsi="Times New Roman" w:cs="Times New Roman"/>
          <w:sz w:val="24"/>
          <w:szCs w:val="24"/>
        </w:rPr>
        <w:t xml:space="preserve">Н.И.Роговцевой, Н.В.Богдановой, Н.В.Шипиловой. </w:t>
      </w:r>
      <w:r w:rsidRPr="00FB3FF8">
        <w:rPr>
          <w:rFonts w:ascii="Times New Roman" w:hAnsi="Times New Roman" w:cs="Times New Roman"/>
          <w:sz w:val="24"/>
          <w:szCs w:val="24"/>
        </w:rPr>
        <w:t>(учебно-методи</w:t>
      </w:r>
      <w:r>
        <w:rPr>
          <w:rFonts w:ascii="Times New Roman" w:hAnsi="Times New Roman" w:cs="Times New Roman"/>
          <w:sz w:val="24"/>
          <w:szCs w:val="24"/>
        </w:rPr>
        <w:t>ческий комплект «Школа России</w:t>
      </w:r>
      <w:r w:rsidRPr="004B16B6">
        <w:rPr>
          <w:rFonts w:ascii="Times New Roman" w:hAnsi="Times New Roman" w:cs="Times New Roman"/>
          <w:sz w:val="24"/>
          <w:szCs w:val="24"/>
        </w:rPr>
        <w:t xml:space="preserve">»). Программа соответствует основной образовательной программе и учебному плану </w:t>
      </w:r>
      <w:r w:rsidR="00D41633">
        <w:rPr>
          <w:rFonts w:ascii="Times New Roman" w:hAnsi="Times New Roman" w:cs="Times New Roman"/>
          <w:sz w:val="24"/>
          <w:szCs w:val="24"/>
        </w:rPr>
        <w:t>МКОУ  «Тушиловская ООШ»  на 2021-2022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Цели</w:t>
      </w:r>
      <w:r w:rsidRPr="005C7544">
        <w:rPr>
          <w:rFonts w:ascii="Times New Roman" w:hAnsi="Times New Roman" w:cs="Times New Roman"/>
          <w:sz w:val="24"/>
          <w:szCs w:val="24"/>
        </w:rPr>
        <w:t>: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как основы обучения и познания;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1701D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позитивного эмоционально-ценностного отношения к труду и людям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C7544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544">
        <w:rPr>
          <w:rFonts w:ascii="Times New Roman" w:hAnsi="Times New Roman" w:cs="Times New Roman"/>
          <w:sz w:val="24"/>
          <w:szCs w:val="24"/>
        </w:rPr>
        <w:t>: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учащихся;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идентичности гражданина России в поликультурном многонациональном обществе;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развитие познавательных мотивов, интересов, инициативности, любознательности;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на основе овладения культурой проектной деятельности: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внутреннего плана деятельности, включающего целеполагание, планирование, прогнозирование, контроль, коррекцию и оценку;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документацией; 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1701D" w:rsidRPr="005C7544" w:rsidRDefault="0061701D" w:rsidP="006170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Pr="00F40580" w:rsidRDefault="0061701D" w:rsidP="0061701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предмета</w:t>
      </w:r>
    </w:p>
    <w:p w:rsidR="0061701D" w:rsidRPr="00F40580" w:rsidRDefault="0061701D" w:rsidP="0061701D">
      <w:pPr>
        <w:spacing w:after="16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Представленный курс закладывает основы технологи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ческого образования, которые позволяют дать учащимся первоначальный опыт преобразовательной художествен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но-творческой деятельности, основанной на образцах ду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менного человека.</w:t>
      </w:r>
    </w:p>
    <w:p w:rsidR="0061701D" w:rsidRPr="00F40580" w:rsidRDefault="0061701D" w:rsidP="0061701D">
      <w:pPr>
        <w:spacing w:after="16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Цель 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изучения курса технологии — развитие социаль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 xml:space="preserve">ретение первоначального опыта 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lastRenderedPageBreak/>
        <w:t>практической преобразо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вательной и творческой деятельности в процессе форми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1701D" w:rsidRPr="00F40580" w:rsidRDefault="0061701D" w:rsidP="0061701D">
      <w:pPr>
        <w:spacing w:after="16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Изучение технологии в начальной школе направлено на решение следующих </w:t>
      </w:r>
      <w:r w:rsidRPr="00F40580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ru-RU" w:bidi="ru-RU"/>
        </w:rPr>
        <w:t>задач:</w:t>
      </w:r>
    </w:p>
    <w:p w:rsidR="0061701D" w:rsidRPr="00F40580" w:rsidRDefault="0061701D" w:rsidP="0061701D">
      <w:pPr>
        <w:widowControl w:val="0"/>
        <w:numPr>
          <w:ilvl w:val="0"/>
          <w:numId w:val="1"/>
        </w:numPr>
        <w:tabs>
          <w:tab w:val="left" w:pos="692"/>
        </w:tabs>
        <w:spacing w:after="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стимулирование и развитие любознательности, ин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тереса к технике, потребности познавать культурные тра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диции своего региона, России и других государств;</w:t>
      </w:r>
    </w:p>
    <w:p w:rsidR="0061701D" w:rsidRPr="00F40580" w:rsidRDefault="0061701D" w:rsidP="0061701D">
      <w:pPr>
        <w:widowControl w:val="0"/>
        <w:numPr>
          <w:ilvl w:val="0"/>
          <w:numId w:val="1"/>
        </w:numPr>
        <w:tabs>
          <w:tab w:val="left" w:pos="692"/>
        </w:tabs>
        <w:spacing w:after="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формирование целостной картины мира материаль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ной и духовной культуры как продукта творческой пред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метно-преобразующей деятельности человека;</w:t>
      </w:r>
    </w:p>
    <w:p w:rsidR="0061701D" w:rsidRPr="00F40580" w:rsidRDefault="0061701D" w:rsidP="0061701D">
      <w:pPr>
        <w:widowControl w:val="0"/>
        <w:numPr>
          <w:ilvl w:val="0"/>
          <w:numId w:val="1"/>
        </w:numPr>
        <w:tabs>
          <w:tab w:val="left" w:pos="692"/>
        </w:tabs>
        <w:spacing w:after="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формирование мотивации успеха и достижений, творческой самореализации на основе организации пред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метно-преобразующей, художественно-конструкторской деятельности;</w:t>
      </w:r>
    </w:p>
    <w:p w:rsidR="0061701D" w:rsidRPr="00F40580" w:rsidRDefault="0061701D" w:rsidP="0061701D">
      <w:pPr>
        <w:widowControl w:val="0"/>
        <w:numPr>
          <w:ilvl w:val="0"/>
          <w:numId w:val="1"/>
        </w:numPr>
        <w:tabs>
          <w:tab w:val="left" w:pos="687"/>
        </w:tabs>
        <w:spacing w:after="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формирование первоначальных конструкторско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-технологических знаний и умений;</w:t>
      </w:r>
    </w:p>
    <w:p w:rsidR="0061701D" w:rsidRPr="00F40580" w:rsidRDefault="0061701D" w:rsidP="0061701D">
      <w:pPr>
        <w:widowControl w:val="0"/>
        <w:numPr>
          <w:ilvl w:val="0"/>
          <w:numId w:val="1"/>
        </w:numPr>
        <w:tabs>
          <w:tab w:val="left" w:pos="697"/>
        </w:tabs>
        <w:spacing w:after="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развитие знаково-символического и пространствен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ного мышления, творческого и репродуктивного вообра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ческого мышления (на основе решения художественных и конструкторско-технологических задач);</w:t>
      </w:r>
    </w:p>
    <w:p w:rsidR="0061701D" w:rsidRPr="00F40580" w:rsidRDefault="0061701D" w:rsidP="0061701D">
      <w:pPr>
        <w:spacing w:after="160" w:line="254" w:lineRule="exact"/>
        <w:ind w:firstLine="38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 основу содержания курса положена интеграция тех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нологии с предметами эстетического цикла (изобразительное искусство,литературное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ческого процесса, использование единых, близких, взаимо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дополняющих средств художественной выразительности, комбинирование художественных технологий. Интегра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ция опирается на целостное восприятие младшим школь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ником окружающего мира, демонстрируя гармонию пред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метного мира и природы. При этом природа рассматри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вается как источник вдохновения художника, источник образов и форм, отражённых в народном быту, твор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честве, а также в технических объектах.</w:t>
      </w:r>
    </w:p>
    <w:p w:rsidR="0061701D" w:rsidRPr="00F40580" w:rsidRDefault="0061701D" w:rsidP="0061701D">
      <w:pPr>
        <w:widowControl w:val="0"/>
        <w:tabs>
          <w:tab w:val="left" w:pos="658"/>
        </w:tabs>
        <w:spacing w:after="0" w:line="25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     Содержание учебного предмета «Технология» имеет практико-ориентированную направленность. Практиче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ских и универсальных учебных действий. Во 2 классе темы уроков отражают главным образом не названия изделий, а технологические опера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ции, способы и приёмы, знания о материалах и конструк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ции, так как первые два года обучения — период освое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ния основных элементарных конструкторско-технологи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ческих знаний и умений. Дополнительные задания на сообразительность (в рабочей тетради) развивают твор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ческие способности.</w:t>
      </w: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Pr="00F40580" w:rsidRDefault="0061701D" w:rsidP="0061701D">
      <w:pPr>
        <w:tabs>
          <w:tab w:val="left" w:pos="137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61701D" w:rsidRPr="00F13527" w:rsidRDefault="0061701D" w:rsidP="0061701D">
      <w:pPr>
        <w:spacing w:after="160" w:line="254" w:lineRule="exact"/>
        <w:ind w:firstLine="400"/>
        <w:jc w:val="both"/>
        <w:rPr>
          <w:rFonts w:ascii="Calibri" w:eastAsia="Calibri" w:hAnsi="Calibri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Особенностью программы является 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учебный предмет является ком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плексным и интегративным по своей сути. В содержа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тельном плане он предполагает следующие реальные вза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имосвязи с основными предметами начальной школы: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ства и дизайна;с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ми числами;с окружающим миром — рассмотрение и анализ природных форм и конструкций как универсального ис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ально-культурной среды обитания, изучение этнокультур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ных традиций;с родным языком — развитие устной речи на осно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 xml:space="preserve">ве использования 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lastRenderedPageBreak/>
        <w:t>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ности (описание конструкции изделия, материалов и спо</w:t>
      </w:r>
      <w:r w:rsidRPr="00F40580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61701D" w:rsidRPr="00F40580" w:rsidRDefault="0061701D" w:rsidP="0061701D">
      <w:pPr>
        <w:tabs>
          <w:tab w:val="left" w:pos="137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61701D" w:rsidRPr="00F13527" w:rsidRDefault="0061701D" w:rsidP="0061701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0580">
        <w:rPr>
          <w:rFonts w:ascii="Times New Roman" w:eastAsia="Calibri" w:hAnsi="Times New Roman" w:cs="Times New Roman"/>
          <w:sz w:val="24"/>
          <w:szCs w:val="24"/>
        </w:rPr>
        <w:t>Учебная программа «Технология» разработана для 1—4 классов начальной школы. 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61701D" w:rsidRPr="00F13527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27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предмета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7544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754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7544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7544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7544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61701D" w:rsidRPr="00490715" w:rsidTr="00A20DF3">
        <w:tc>
          <w:tcPr>
            <w:tcW w:w="5000" w:type="pct"/>
            <w:tcBorders>
              <w:top w:val="nil"/>
              <w:bottom w:val="nil"/>
            </w:tcBorders>
          </w:tcPr>
          <w:p w:rsidR="0061701D" w:rsidRPr="00F13527" w:rsidRDefault="0061701D" w:rsidP="00A20D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3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 к уровню подготовки обучающихся.</w:t>
            </w:r>
          </w:p>
          <w:p w:rsidR="0061701D" w:rsidRPr="00490715" w:rsidRDefault="0061701D" w:rsidP="00A20D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обучающихся следующие знания и умения: 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знать культурные и трудовые традиции своей семьи;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знать возможности использования природных богатств человеком;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tabs>
                <w:tab w:val="left" w:pos="648"/>
              </w:tabs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размножении растений черенками.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tabs>
                <w:tab w:val="left" w:pos="234"/>
              </w:tabs>
              <w:suppressAutoHyphens/>
              <w:autoSpaceDE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(декорировать) папку достижений с использованием разных цветов;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традиции и творчество мастеров ремесел и профессий;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в учебнике и справочных материалах;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уметь планировать практическую работу, составлять алгоритмы действий,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промежуточный и итоговый результат;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и необходимую коррекцию по ходу работы;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уметь готовить сообщение на заданную тему;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элементарное самообслуживание в школе и дома;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доступные технологические приемы ручной обработки изучаемого материала: разметка (с помощью копировальной бумаги, знать основные правила работы с инструментами (правила безопасной работы ножницами, шилом и др.); </w:t>
            </w:r>
          </w:p>
          <w:p w:rsidR="0061701D" w:rsidRPr="00F13527" w:rsidRDefault="0061701D" w:rsidP="00A20DF3">
            <w:pPr>
              <w:pStyle w:val="a3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знать и выполнять правила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52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61701D" w:rsidRPr="00490715" w:rsidRDefault="0061701D" w:rsidP="00A20DF3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цепочку своих практических действий;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свойства, способы использования, виды пластилина;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коллективный проект; проводить презентацию проекта по заданной схеме;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аппликации различные виды круп — просо, гречка, семена ясеня и т. д., создавать полуобъемную аппликацию, отрабатывать навыки работы клеем;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81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приемы работы с глиной, целой яичной скорлупой составлять композиции;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tabs>
                <w:tab w:val="left" w:pos="234"/>
              </w:tabs>
              <w:suppressAutoHyphens/>
              <w:autoSpaceDE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Microsoft Internet Explorer;</w:t>
            </w:r>
          </w:p>
          <w:p w:rsidR="0061701D" w:rsidRPr="00490715" w:rsidRDefault="0061701D" w:rsidP="00A20DF3">
            <w:pPr>
              <w:pStyle w:val="a3"/>
              <w:numPr>
                <w:ilvl w:val="0"/>
                <w:numId w:val="9"/>
              </w:numPr>
              <w:tabs>
                <w:tab w:val="left" w:pos="234"/>
              </w:tabs>
              <w:suppressAutoHyphens/>
              <w:autoSpaceDE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71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</w:p>
        </w:tc>
      </w:tr>
    </w:tbl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Pr="00F13527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27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C7544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деятельность. Система коллективных, групповых и индивидуальных проектов. Культура межличностных отношений в совместной деятельности.  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</w:t>
      </w:r>
      <w:r w:rsidRPr="005C75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C7544">
        <w:rPr>
          <w:rFonts w:ascii="Times New Roman" w:hAnsi="Times New Roman" w:cs="Times New Roman"/>
          <w:sz w:val="24"/>
          <w:szCs w:val="24"/>
        </w:rPr>
        <w:t>).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r w:rsidRPr="005C75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C7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01D" w:rsidRPr="005C7544" w:rsidRDefault="0061701D" w:rsidP="0061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1D" w:rsidRPr="00F13527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527">
        <w:rPr>
          <w:rFonts w:ascii="Times New Roman" w:hAnsi="Times New Roman" w:cs="Times New Roman"/>
          <w:b/>
          <w:sz w:val="20"/>
          <w:szCs w:val="20"/>
          <w:u w:val="single"/>
        </w:rPr>
        <w:t>ТЕМАТИЧЕСКОЕ ПЛАНИРОВАНИЕ</w:t>
      </w:r>
    </w:p>
    <w:p w:rsidR="0061701D" w:rsidRPr="005C7544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355" w:type="pct"/>
        <w:tblInd w:w="1668" w:type="dxa"/>
        <w:tblLook w:val="04A0" w:firstRow="1" w:lastRow="0" w:firstColumn="1" w:lastColumn="0" w:noHBand="0" w:noVBand="1"/>
      </w:tblPr>
      <w:tblGrid>
        <w:gridCol w:w="2125"/>
        <w:gridCol w:w="4820"/>
        <w:gridCol w:w="2976"/>
      </w:tblGrid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Давайте познакомимся»»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земля»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 ч)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вода»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Человек и воздух»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информация»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(4часа)</w:t>
            </w:r>
          </w:p>
        </w:tc>
      </w:tr>
      <w:tr w:rsidR="0061701D" w:rsidTr="00A20DF3">
        <w:tc>
          <w:tcPr>
            <w:tcW w:w="1071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0" w:type="pct"/>
          </w:tcPr>
          <w:p w:rsidR="0061701D" w:rsidRDefault="0061701D" w:rsidP="00A2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61701D" w:rsidRDefault="0061701D" w:rsidP="00617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01D" w:rsidRPr="00F13527" w:rsidRDefault="0061701D" w:rsidP="0061701D">
      <w:pPr>
        <w:tabs>
          <w:tab w:val="left" w:pos="3540"/>
          <w:tab w:val="center" w:pos="74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2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устных индивидуальных и фронтальных ответов</w:t>
      </w:r>
    </w:p>
    <w:p w:rsidR="0061701D" w:rsidRPr="00490715" w:rsidRDefault="0061701D" w:rsidP="006170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61701D" w:rsidRPr="00490715" w:rsidRDefault="0061701D" w:rsidP="006170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61701D" w:rsidRPr="00490715" w:rsidRDefault="0061701D" w:rsidP="006170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61701D" w:rsidRPr="00490715" w:rsidRDefault="0061701D" w:rsidP="006170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61701D" w:rsidRPr="00490715" w:rsidRDefault="0061701D" w:rsidP="006170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61701D" w:rsidRPr="00490715" w:rsidRDefault="0061701D" w:rsidP="0061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15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61701D" w:rsidRPr="00490715" w:rsidRDefault="0061701D" w:rsidP="0061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490715" w:rsidRDefault="0061701D" w:rsidP="00617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1701D" w:rsidRPr="00490715" w:rsidRDefault="0061701D" w:rsidP="00617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1701D" w:rsidRPr="00490715" w:rsidRDefault="0061701D" w:rsidP="00617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61701D" w:rsidRPr="00490715" w:rsidRDefault="0061701D" w:rsidP="0061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61701D" w:rsidRPr="00490715" w:rsidRDefault="0061701D" w:rsidP="0061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1D" w:rsidRPr="00490715" w:rsidRDefault="0061701D" w:rsidP="006170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15">
        <w:rPr>
          <w:rFonts w:ascii="Times New Roman" w:hAnsi="Times New Roman" w:cs="Times New Roman"/>
          <w:b/>
          <w:sz w:val="24"/>
          <w:szCs w:val="24"/>
        </w:rPr>
        <w:t>Формы контроля уровня обученности</w:t>
      </w:r>
    </w:p>
    <w:p w:rsidR="0061701D" w:rsidRPr="00490715" w:rsidRDefault="0061701D" w:rsidP="006170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Викторины</w:t>
      </w:r>
    </w:p>
    <w:p w:rsidR="0061701D" w:rsidRPr="00490715" w:rsidRDefault="0061701D" w:rsidP="006170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Кроссворды</w:t>
      </w:r>
    </w:p>
    <w:p w:rsidR="0061701D" w:rsidRPr="00490715" w:rsidRDefault="0061701D" w:rsidP="006170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61701D" w:rsidRPr="00490715" w:rsidRDefault="0061701D" w:rsidP="006170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61701D" w:rsidRPr="00490715" w:rsidRDefault="0061701D" w:rsidP="0061701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490715" w:rsidRDefault="0061701D" w:rsidP="0061701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15">
        <w:rPr>
          <w:rFonts w:ascii="Times New Roman" w:hAnsi="Times New Roman" w:cs="Times New Roman"/>
          <w:b/>
          <w:sz w:val="24"/>
          <w:szCs w:val="24"/>
        </w:rPr>
        <w:t>Критерии оценивания знаний и умений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Оценка «5» – поставленные задачи выполнены быстро и хорошо, без ошибок; работа выразительна интересна.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Оценка «4»- поставленные задачи выполнены быстро, но работа не выразительна, хотя и не имеет грубых ошибок.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Оценка «3»- поставленные задачи выполнены частично, работа не выразительна, в ней можно обнаружить грубые ошибки.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Оценка «2»- поставленные задачи не выполнены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Проект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Критерии и нормы оценки знаний, умений, навыков: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lastRenderedPageBreak/>
        <w:t>Актуальность проблемы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Корректность методов исследования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Активность каждого участника проекта в соответствии с его индивидуальными возможностями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Характер общения участников проекта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Глубина проникновения в проблему, использование знаний из других областей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Умение аргументировать свои заключения, выводы</w:t>
      </w:r>
    </w:p>
    <w:p w:rsidR="0061701D" w:rsidRPr="00490715" w:rsidRDefault="0061701D" w:rsidP="006170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90715">
        <w:rPr>
          <w:rFonts w:ascii="Times New Roman" w:hAnsi="Times New Roman" w:cs="Times New Roman"/>
          <w:sz w:val="24"/>
          <w:szCs w:val="24"/>
        </w:rPr>
        <w:t>Эстетика оформления проекта.</w:t>
      </w:r>
    </w:p>
    <w:p w:rsidR="0061701D" w:rsidRDefault="0061701D" w:rsidP="00617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01D" w:rsidRPr="00F13527" w:rsidRDefault="0061701D" w:rsidP="00617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 – техническое обеспечение образовательного процесса</w:t>
      </w:r>
    </w:p>
    <w:p w:rsidR="0061701D" w:rsidRPr="00617ABA" w:rsidRDefault="0061701D" w:rsidP="006170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61701D" w:rsidRPr="00617ABA" w:rsidRDefault="0061701D" w:rsidP="0061701D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1-4 класс: учеб. Для общеобразов. учреждений  под ред. Н. И. Роговцева, </w:t>
      </w:r>
    </w:p>
    <w:p w:rsidR="0061701D" w:rsidRPr="00617ABA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Н.В.Богданова, И.П.Фре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йтаг. М: Просвещение, 2019</w:t>
      </w: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1701D" w:rsidRPr="00617ABA" w:rsidRDefault="0061701D" w:rsidP="00617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 </w:t>
      </w: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тетрадь.</w:t>
      </w:r>
    </w:p>
    <w:p w:rsidR="0061701D" w:rsidRPr="00617ABA" w:rsidRDefault="0061701D" w:rsidP="006170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пособия:</w:t>
      </w:r>
    </w:p>
    <w:p w:rsidR="0061701D" w:rsidRPr="0047079B" w:rsidRDefault="0061701D" w:rsidP="006170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разработки. 1-4  класс.</w:t>
      </w:r>
    </w:p>
    <w:p w:rsidR="0061701D" w:rsidRPr="0047079B" w:rsidRDefault="0061701D" w:rsidP="0061701D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Pr="00617ABA" w:rsidRDefault="0061701D" w:rsidP="006170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2.Экспозиционный экран.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3.Магнитная доска.</w:t>
      </w:r>
    </w:p>
    <w:p w:rsidR="0061701D" w:rsidRPr="00617ABA" w:rsidRDefault="0061701D" w:rsidP="0061701D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 – практическое оборудование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1.Конструкторы.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2.Гербарий.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3.Бумага А4, бумага цветная.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4.Фломастеры, кисти.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5.Емкости для воды, стеки.</w:t>
      </w:r>
    </w:p>
    <w:p w:rsidR="0061701D" w:rsidRPr="00617ABA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6.Пластилин.</w:t>
      </w:r>
    </w:p>
    <w:p w:rsidR="0061701D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BA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7.Клей, ножницы.</w:t>
      </w:r>
    </w:p>
    <w:p w:rsidR="0061701D" w:rsidRDefault="0061701D" w:rsidP="0061701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Default="0061701D" w:rsidP="0061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Pr="00490715" w:rsidRDefault="0061701D" w:rsidP="0061701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1D" w:rsidRPr="00F13527" w:rsidRDefault="0061701D" w:rsidP="0061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2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 ТЕХНОЛОГИИ  2  КЛАСС</w:t>
      </w:r>
    </w:p>
    <w:p w:rsidR="0061701D" w:rsidRPr="00ED73A5" w:rsidRDefault="0061701D" w:rsidP="00617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743" w:tblpY="155"/>
        <w:tblW w:w="5239" w:type="pct"/>
        <w:tblLook w:val="04A0" w:firstRow="1" w:lastRow="0" w:firstColumn="1" w:lastColumn="0" w:noHBand="0" w:noVBand="1"/>
      </w:tblPr>
      <w:tblGrid>
        <w:gridCol w:w="737"/>
        <w:gridCol w:w="4332"/>
        <w:gridCol w:w="992"/>
        <w:gridCol w:w="992"/>
        <w:gridCol w:w="8369"/>
        <w:gridCol w:w="71"/>
      </w:tblGrid>
      <w:tr w:rsidR="0061701D" w:rsidRPr="005C7544" w:rsidTr="00A20DF3">
        <w:trPr>
          <w:trHeight w:val="255"/>
        </w:trPr>
        <w:tc>
          <w:tcPr>
            <w:tcW w:w="238" w:type="pct"/>
            <w:vMerge w:val="restart"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8" w:type="pct"/>
            <w:vMerge w:val="restart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" w:type="pct"/>
            <w:gridSpan w:val="2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pct"/>
            <w:gridSpan w:val="2"/>
            <w:vMerge w:val="restart"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61701D" w:rsidRPr="005C7544" w:rsidTr="00A20DF3">
        <w:trPr>
          <w:trHeight w:val="405"/>
        </w:trPr>
        <w:tc>
          <w:tcPr>
            <w:tcW w:w="238" w:type="pct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1701D" w:rsidRPr="00DB40EA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0E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20" w:type="pct"/>
          </w:tcPr>
          <w:p w:rsidR="0061701D" w:rsidRPr="00DB40EA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0E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724" w:type="pct"/>
            <w:gridSpan w:val="2"/>
            <w:vMerge/>
            <w:vAlign w:val="center"/>
          </w:tcPr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983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урок.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 Правила ТБ на уроках технологии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 w:val="restart"/>
            <w:vAlign w:val="center"/>
          </w:tcPr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рабочую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земледелии, о посуде, о особенностях народных промыслов.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садовода и овощевода, пекаря и кондитера, строителя,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их профессиональной деятельности.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рассказ  о способах изготовления посуды из глины, о национальных блюдах из теста, об уходе за домашними животными, о традициях празднования Нового года, о конструкции русской избы и устройстве печи.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изделий из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пластичных материалов (пластилина, глины, солёного теста); технику изготовления папье-маше.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навыки работы с бумагой,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новый      вид работы – переплетение полос цветной бумаги.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ткани.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проектом: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при работе ножницами, циркулем, иглой и клеем; правила экономного расходования материалов.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плану.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объяснять назначение инструментов и приспособлений для рыбной ловли. Объяснять значение воды для жизни на земле. Осваивать технику «изонить». Создавать изделия, украшенные в технике «изонить». Составлять рассказ об аквариумах и аквариумных рыбках.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проектом: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создания полуобъёмной аппликации,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технологическую карту,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изделия.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корректировку своей деятельности.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учащихся.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традициях использования символических птиц счастья в культуре разных народов.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«оберег»,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для нашего края фольклорные произведения.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 с бумагой в технике «оригами». Самостоятельно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планировать,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работы ножницами.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фольги, возможности её применения,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со свойствами разных видов бумаги. 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учащихся.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Делать выводы о значении книг для сохранения и передачи информации, культурно-исторического наследия (с помощью учителя). Анализировать различные виды книг о\и определять особенности их оформления. Осваивать и использовать правила разметки деталей по линейке. Осваивать вклейку страниц в сгиб с помощью клапанов. 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28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инструменты.</w:t>
            </w:r>
          </w:p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«Выращивание лука»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28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«Корзина с цветами». Плоды лесные и садовые</w:t>
            </w:r>
          </w:p>
        </w:tc>
        <w:tc>
          <w:tcPr>
            <w:tcW w:w="320" w:type="pct"/>
          </w:tcPr>
          <w:p w:rsidR="0061701D" w:rsidRPr="00ED73A5" w:rsidRDefault="0045521A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0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1701D" w:rsidRPr="00ED73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«Семейка грибов на поляне». Съедобные и несъедобные грибы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«Игрушка из теста»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435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«Золотая хохлома»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«Городецкая роспись»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1098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«Дымковская игрушка»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1626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«Матрёшка»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пейзажа «деревни»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животные.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«Деревенский двор»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115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Изделия: «Новогодняя маска», «Ёлочные игрушки из яиц»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Изделия: «Изба», «Крепость»</w:t>
            </w:r>
          </w:p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«Домовой». Практическая работа «Наш дом»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1242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«Убранство избы».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«Русская печь»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tabs>
                <w:tab w:val="left" w:pos="7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«Коврик»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379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«Стол и скамья»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«Русская красавица»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«Костюмы для Ани и Вани»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652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«Кошелёк»</w:t>
            </w:r>
          </w:p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61701D" w:rsidRPr="00ED73A5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cantSplit/>
          <w:trHeight w:val="568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«Тамбурные стежки», «Салфетка» 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gridSpan w:val="2"/>
            <w:vMerge/>
            <w:tcBorders>
              <w:bottom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композиция «Золотая рыбка»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 w:val="restart"/>
            <w:tcBorders>
              <w:top w:val="nil"/>
            </w:tcBorders>
            <w:vAlign w:val="center"/>
          </w:tcPr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компьютера, правила набора текста.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Интернета для поиска информации.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запрос для поиска информации в Интернете.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с помощью взрослого.  </w:t>
            </w:r>
          </w:p>
          <w:p w:rsidR="0061701D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</w:t>
            </w:r>
          </w:p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работу других учащихся.</w:t>
            </w:r>
          </w:p>
        </w:tc>
      </w:tr>
      <w:tr w:rsidR="0061701D" w:rsidRPr="005C7544" w:rsidTr="00A20DF3">
        <w:trPr>
          <w:gridAfter w:val="1"/>
          <w:wAfter w:w="23" w:type="pct"/>
          <w:cantSplit/>
          <w:trHeight w:val="721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«Русалка»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653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«Аквариум».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«Аквариум»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«Птица счастья»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652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«Ветряная мельница»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704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«Флюгер»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45521A">
        <w:trPr>
          <w:gridAfter w:val="1"/>
          <w:wAfter w:w="23" w:type="pct"/>
          <w:cantSplit/>
          <w:trHeight w:val="578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Книгопечатание. Изделие «Книжка-ширма»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880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информация. Книгопечатание.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«Книжка-ширма»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653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в Интернете.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</w:tcPr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D" w:rsidRDefault="0061701D" w:rsidP="00A2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1D" w:rsidRPr="005C7544" w:rsidTr="00A20DF3">
        <w:trPr>
          <w:gridAfter w:val="1"/>
          <w:wAfter w:w="23" w:type="pct"/>
          <w:cantSplit/>
          <w:trHeight w:val="407"/>
        </w:trPr>
        <w:tc>
          <w:tcPr>
            <w:tcW w:w="238" w:type="pct"/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8" w:type="pct"/>
          </w:tcPr>
          <w:p w:rsidR="0061701D" w:rsidRPr="005C7544" w:rsidRDefault="0061701D" w:rsidP="00A20DF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 Выставка работ.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</w:tcPr>
          <w:p w:rsidR="0061701D" w:rsidRPr="00ED73A5" w:rsidRDefault="0061701D" w:rsidP="00A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nil"/>
            </w:tcBorders>
            <w:vAlign w:val="center"/>
          </w:tcPr>
          <w:p w:rsidR="0061701D" w:rsidRPr="005C7544" w:rsidRDefault="0061701D" w:rsidP="00A2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01D" w:rsidRPr="005C7544" w:rsidRDefault="0061701D" w:rsidP="0061701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5C7544" w:rsidRDefault="0061701D" w:rsidP="0061701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5C7544" w:rsidRDefault="0061701D" w:rsidP="0061701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5C7544" w:rsidRDefault="0061701D" w:rsidP="0061701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E1" w:rsidRDefault="008C65E1"/>
    <w:sectPr w:rsidR="008C65E1" w:rsidSect="00F405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FB" w:rsidRDefault="0045521A">
      <w:pPr>
        <w:spacing w:after="0" w:line="240" w:lineRule="auto"/>
      </w:pPr>
      <w:r>
        <w:separator/>
      </w:r>
    </w:p>
  </w:endnote>
  <w:endnote w:type="continuationSeparator" w:id="0">
    <w:p w:rsidR="00745BFB" w:rsidRDefault="0045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97639"/>
      <w:docPartObj>
        <w:docPartGallery w:val="Page Numbers (Bottom of Page)"/>
        <w:docPartUnique/>
      </w:docPartObj>
    </w:sdtPr>
    <w:sdtEndPr/>
    <w:sdtContent>
      <w:p w:rsidR="00490715" w:rsidRDefault="006170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33">
          <w:rPr>
            <w:noProof/>
          </w:rPr>
          <w:t>2</w:t>
        </w:r>
        <w:r>
          <w:fldChar w:fldCharType="end"/>
        </w:r>
      </w:p>
    </w:sdtContent>
  </w:sdt>
  <w:p w:rsidR="00490715" w:rsidRDefault="00D41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FB" w:rsidRDefault="0045521A">
      <w:pPr>
        <w:spacing w:after="0" w:line="240" w:lineRule="auto"/>
      </w:pPr>
      <w:r>
        <w:separator/>
      </w:r>
    </w:p>
  </w:footnote>
  <w:footnote w:type="continuationSeparator" w:id="0">
    <w:p w:rsidR="00745BFB" w:rsidRDefault="0045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70B71"/>
    <w:multiLevelType w:val="multilevel"/>
    <w:tmpl w:val="62664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D7112"/>
    <w:multiLevelType w:val="hybridMultilevel"/>
    <w:tmpl w:val="AC189FAC"/>
    <w:lvl w:ilvl="0" w:tplc="31DE9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B411F"/>
    <w:multiLevelType w:val="hybridMultilevel"/>
    <w:tmpl w:val="450C3206"/>
    <w:lvl w:ilvl="0" w:tplc="5B5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D"/>
    <w:rsid w:val="0045521A"/>
    <w:rsid w:val="0061701D"/>
    <w:rsid w:val="00745BFB"/>
    <w:rsid w:val="008C65E1"/>
    <w:rsid w:val="00D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01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6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61701D"/>
  </w:style>
  <w:style w:type="paragraph" w:styleId="a5">
    <w:name w:val="footer"/>
    <w:basedOn w:val="a"/>
    <w:link w:val="a6"/>
    <w:uiPriority w:val="99"/>
    <w:unhideWhenUsed/>
    <w:rsid w:val="006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01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6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61701D"/>
  </w:style>
  <w:style w:type="paragraph" w:styleId="a5">
    <w:name w:val="footer"/>
    <w:basedOn w:val="a"/>
    <w:link w:val="a6"/>
    <w:uiPriority w:val="99"/>
    <w:unhideWhenUsed/>
    <w:rsid w:val="006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4121</Words>
  <Characters>23494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3</cp:revision>
  <dcterms:created xsi:type="dcterms:W3CDTF">2020-08-15T20:23:00Z</dcterms:created>
  <dcterms:modified xsi:type="dcterms:W3CDTF">2021-11-05T08:06:00Z</dcterms:modified>
</cp:coreProperties>
</file>